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13CD" w:rsidRPr="003813CD" w:rsidRDefault="003813CD" w:rsidP="003813CD">
      <w:pPr>
        <w:spacing w:after="0" w:line="240" w:lineRule="auto"/>
        <w:jc w:val="center"/>
        <w:rPr>
          <w:b/>
          <w:i/>
          <w:sz w:val="24"/>
          <w:szCs w:val="24"/>
        </w:rPr>
      </w:pPr>
      <w:r w:rsidRPr="003813CD">
        <w:rPr>
          <w:b/>
          <w:i/>
          <w:sz w:val="24"/>
          <w:szCs w:val="24"/>
        </w:rPr>
        <w:t>УПРАВЛЕНИЕ ОБРАЗОВАНИЯ АДМИНИСТРАЦИИ ГОРОДА ТУЛЫ</w:t>
      </w:r>
    </w:p>
    <w:p w:rsidR="003813CD" w:rsidRPr="003813CD" w:rsidRDefault="003813CD" w:rsidP="003813CD">
      <w:pPr>
        <w:spacing w:after="0" w:line="240" w:lineRule="auto"/>
        <w:jc w:val="center"/>
        <w:rPr>
          <w:b/>
          <w:i/>
          <w:sz w:val="24"/>
          <w:szCs w:val="24"/>
        </w:rPr>
      </w:pPr>
      <w:r w:rsidRPr="003813CD">
        <w:rPr>
          <w:b/>
          <w:i/>
          <w:sz w:val="24"/>
          <w:szCs w:val="24"/>
        </w:rPr>
        <w:t>МУНИЦИПАЛЬНОЕ КАЗЕННОЕ ОБРАЗОВАТЕЛЬНОЕ УЧРЕЖДЕНИЕ</w:t>
      </w:r>
    </w:p>
    <w:p w:rsidR="003813CD" w:rsidRPr="003813CD" w:rsidRDefault="003813CD" w:rsidP="003813CD">
      <w:pPr>
        <w:spacing w:after="0" w:line="240" w:lineRule="auto"/>
        <w:jc w:val="center"/>
        <w:rPr>
          <w:b/>
          <w:i/>
          <w:sz w:val="24"/>
          <w:szCs w:val="24"/>
        </w:rPr>
      </w:pPr>
      <w:r w:rsidRPr="003813CD">
        <w:rPr>
          <w:b/>
          <w:i/>
          <w:sz w:val="24"/>
          <w:szCs w:val="24"/>
        </w:rPr>
        <w:t>ДОПОЛНИТЕЛЬНОГО ОБРАЗОВАНИЯ ВЗРОСЛЫХ</w:t>
      </w:r>
    </w:p>
    <w:p w:rsidR="003813CD" w:rsidRPr="003813CD" w:rsidRDefault="003813CD" w:rsidP="003813CD">
      <w:pPr>
        <w:spacing w:after="0" w:line="240" w:lineRule="auto"/>
        <w:jc w:val="center"/>
        <w:rPr>
          <w:b/>
          <w:i/>
          <w:sz w:val="24"/>
          <w:szCs w:val="24"/>
        </w:rPr>
      </w:pPr>
      <w:r w:rsidRPr="003813CD">
        <w:rPr>
          <w:b/>
          <w:i/>
          <w:sz w:val="24"/>
          <w:szCs w:val="24"/>
        </w:rPr>
        <w:t>«РАЙОННЫЙ МЕТОДИЧЕСКИЙ КАБИНЕТ ПРИВОКЗАЛЬНОГО РАЙОНА г. ТУЛЫ»</w:t>
      </w: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40F" w:rsidRDefault="00BF140F" w:rsidP="00983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2FBB" w:rsidRDefault="005F2FBB" w:rsidP="005F2FBB">
      <w:pPr>
        <w:spacing w:line="360" w:lineRule="auto"/>
        <w:jc w:val="center"/>
        <w:rPr>
          <w:b/>
          <w:i/>
          <w:sz w:val="52"/>
          <w:szCs w:val="52"/>
        </w:rPr>
      </w:pPr>
      <w:r w:rsidRPr="0080210E">
        <w:rPr>
          <w:b/>
          <w:i/>
          <w:sz w:val="52"/>
          <w:szCs w:val="52"/>
        </w:rPr>
        <w:t xml:space="preserve"> </w:t>
      </w:r>
    </w:p>
    <w:p w:rsidR="005F2FBB" w:rsidRPr="005F2FBB" w:rsidRDefault="005F2FBB" w:rsidP="005F2FBB">
      <w:pPr>
        <w:spacing w:after="0" w:line="240" w:lineRule="auto"/>
        <w:jc w:val="center"/>
        <w:rPr>
          <w:b/>
          <w:sz w:val="72"/>
          <w:szCs w:val="72"/>
        </w:rPr>
      </w:pPr>
      <w:r w:rsidRPr="005F2FBB">
        <w:rPr>
          <w:b/>
          <w:sz w:val="72"/>
          <w:szCs w:val="72"/>
        </w:rPr>
        <w:t>А</w:t>
      </w:r>
      <w:r>
        <w:rPr>
          <w:b/>
          <w:sz w:val="72"/>
          <w:szCs w:val="72"/>
        </w:rPr>
        <w:t>нализ</w:t>
      </w:r>
      <w:r w:rsidRPr="005F2FB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работы</w:t>
      </w:r>
    </w:p>
    <w:p w:rsidR="00EA0AEC" w:rsidRDefault="005F2FBB" w:rsidP="005F2FBB">
      <w:pPr>
        <w:spacing w:after="0" w:line="240" w:lineRule="auto"/>
        <w:jc w:val="center"/>
        <w:rPr>
          <w:b/>
          <w:sz w:val="72"/>
          <w:szCs w:val="72"/>
        </w:rPr>
      </w:pPr>
      <w:r w:rsidRPr="005F2FBB">
        <w:rPr>
          <w:b/>
          <w:sz w:val="72"/>
          <w:szCs w:val="72"/>
        </w:rPr>
        <w:t xml:space="preserve">МКОУДОВ </w:t>
      </w:r>
    </w:p>
    <w:p w:rsidR="005F2FBB" w:rsidRPr="005F2FBB" w:rsidRDefault="005F2FBB" w:rsidP="005F2FBB">
      <w:pPr>
        <w:spacing w:after="0" w:line="240" w:lineRule="auto"/>
        <w:jc w:val="center"/>
        <w:rPr>
          <w:b/>
          <w:sz w:val="72"/>
          <w:szCs w:val="72"/>
        </w:rPr>
      </w:pPr>
      <w:r w:rsidRPr="005F2FBB">
        <w:rPr>
          <w:b/>
          <w:sz w:val="72"/>
          <w:szCs w:val="72"/>
        </w:rPr>
        <w:t>«РМК</w:t>
      </w:r>
      <w:r w:rsidR="00EA0AEC">
        <w:rPr>
          <w:b/>
          <w:sz w:val="72"/>
          <w:szCs w:val="72"/>
        </w:rPr>
        <w:t xml:space="preserve"> </w:t>
      </w:r>
      <w:r w:rsidRPr="005F2FBB">
        <w:rPr>
          <w:b/>
          <w:sz w:val="72"/>
          <w:szCs w:val="72"/>
        </w:rPr>
        <w:t>Привокзального района г. Тулы»</w:t>
      </w:r>
    </w:p>
    <w:p w:rsidR="005F2FBB" w:rsidRPr="005F2FBB" w:rsidRDefault="005F2FBB" w:rsidP="005F2FBB">
      <w:pPr>
        <w:spacing w:after="0" w:line="240" w:lineRule="auto"/>
        <w:jc w:val="center"/>
        <w:rPr>
          <w:b/>
          <w:sz w:val="72"/>
          <w:szCs w:val="72"/>
        </w:rPr>
      </w:pPr>
      <w:r w:rsidRPr="005F2FBB">
        <w:rPr>
          <w:b/>
          <w:sz w:val="72"/>
          <w:szCs w:val="72"/>
        </w:rPr>
        <w:t>за 2011-2012 учебный год</w:t>
      </w:r>
    </w:p>
    <w:p w:rsidR="00BF140F" w:rsidRPr="005F2FBB" w:rsidRDefault="005F2FBB" w:rsidP="005F2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F2FBB">
        <w:rPr>
          <w:b/>
          <w:sz w:val="72"/>
          <w:szCs w:val="72"/>
        </w:rPr>
        <w:br w:type="page"/>
      </w:r>
    </w:p>
    <w:p w:rsidR="00983F6E" w:rsidRPr="00AA4574" w:rsidRDefault="00983F6E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>В 2011-2012 уч. году деятельность</w:t>
      </w:r>
      <w:r w:rsidR="005F26C6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C81D11" w:rsidRPr="00AA4574">
        <w:rPr>
          <w:rFonts w:ascii="Times New Roman" w:hAnsi="Times New Roman" w:cs="Times New Roman"/>
          <w:sz w:val="28"/>
          <w:szCs w:val="28"/>
        </w:rPr>
        <w:t xml:space="preserve">методистов </w:t>
      </w:r>
      <w:r w:rsidR="005F26C6" w:rsidRPr="00AA4574">
        <w:rPr>
          <w:rFonts w:ascii="Times New Roman" w:hAnsi="Times New Roman" w:cs="Times New Roman"/>
          <w:sz w:val="28"/>
          <w:szCs w:val="28"/>
        </w:rPr>
        <w:t xml:space="preserve">осуществлялась в контексте решения приоритетных задач, </w:t>
      </w:r>
      <w:r w:rsidR="00C836E8" w:rsidRPr="00AA4574">
        <w:rPr>
          <w:rFonts w:ascii="Times New Roman" w:hAnsi="Times New Roman" w:cs="Times New Roman"/>
          <w:sz w:val="28"/>
          <w:szCs w:val="28"/>
        </w:rPr>
        <w:t>поставленных перед современной школой национальной образовательной инициативой «Наша новая школа» и программой РФ «Развитие единой образовательной информационной среды».</w:t>
      </w:r>
    </w:p>
    <w:p w:rsidR="00C836E8" w:rsidRPr="00AA4574" w:rsidRDefault="00C836E8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Исходя из этого, основное внимание уделялось решению следующих задач:</w:t>
      </w:r>
    </w:p>
    <w:p w:rsidR="00C836E8" w:rsidRPr="00AA4574" w:rsidRDefault="00C836E8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создание условий для осуществления деятельностного и компетентностного подходов к организации методического сопровождения и обеспечения информатизации образовательно</w:t>
      </w:r>
      <w:r w:rsidR="00356634" w:rsidRPr="00AA4574">
        <w:rPr>
          <w:rFonts w:ascii="Times New Roman" w:hAnsi="Times New Roman" w:cs="Times New Roman"/>
          <w:sz w:val="28"/>
          <w:szCs w:val="28"/>
        </w:rPr>
        <w:t>го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C836E8" w:rsidRPr="00AA4574" w:rsidRDefault="00C836E8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</w:t>
      </w:r>
      <w:r w:rsidR="00C81D11" w:rsidRPr="00AA4574">
        <w:rPr>
          <w:rFonts w:ascii="Times New Roman" w:hAnsi="Times New Roman" w:cs="Times New Roman"/>
          <w:sz w:val="28"/>
          <w:szCs w:val="28"/>
        </w:rPr>
        <w:t>оказание</w:t>
      </w:r>
      <w:r w:rsidRPr="00AA4574">
        <w:rPr>
          <w:rFonts w:ascii="Times New Roman" w:hAnsi="Times New Roman" w:cs="Times New Roman"/>
          <w:sz w:val="28"/>
          <w:szCs w:val="28"/>
        </w:rPr>
        <w:t xml:space="preserve"> методической поддержки ОУ района </w:t>
      </w:r>
      <w:r w:rsidR="00F4130D" w:rsidRPr="00AA4574">
        <w:rPr>
          <w:rFonts w:ascii="Times New Roman" w:hAnsi="Times New Roman" w:cs="Times New Roman"/>
          <w:sz w:val="28"/>
          <w:szCs w:val="28"/>
        </w:rPr>
        <w:t xml:space="preserve">при внедрении ФГОС НОО </w:t>
      </w:r>
      <w:r w:rsidR="00123BB0" w:rsidRPr="00AA4574">
        <w:rPr>
          <w:rFonts w:ascii="Times New Roman" w:hAnsi="Times New Roman" w:cs="Times New Roman"/>
          <w:sz w:val="28"/>
          <w:szCs w:val="28"/>
        </w:rPr>
        <w:t xml:space="preserve">и </w:t>
      </w:r>
      <w:r w:rsidRPr="00AA4574">
        <w:rPr>
          <w:rFonts w:ascii="Times New Roman" w:hAnsi="Times New Roman" w:cs="Times New Roman"/>
          <w:sz w:val="28"/>
          <w:szCs w:val="28"/>
        </w:rPr>
        <w:t>в подготовительном процессе перехода средней школы на</w:t>
      </w:r>
      <w:r w:rsidR="00C81D11" w:rsidRPr="00AA4574">
        <w:rPr>
          <w:rFonts w:ascii="Times New Roman" w:hAnsi="Times New Roman" w:cs="Times New Roman"/>
          <w:sz w:val="28"/>
          <w:szCs w:val="28"/>
        </w:rPr>
        <w:t xml:space="preserve"> ФГОС ООО</w:t>
      </w:r>
      <w:r w:rsidRPr="00AA4574">
        <w:rPr>
          <w:rFonts w:ascii="Times New Roman" w:hAnsi="Times New Roman" w:cs="Times New Roman"/>
          <w:sz w:val="28"/>
          <w:szCs w:val="28"/>
        </w:rPr>
        <w:t>;</w:t>
      </w:r>
    </w:p>
    <w:p w:rsidR="000E089D" w:rsidRPr="00AA4574" w:rsidRDefault="00C836E8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содействие в реализации муниципальных проектов </w:t>
      </w:r>
      <w:r w:rsidR="00C81D11" w:rsidRPr="00AA4574">
        <w:rPr>
          <w:rFonts w:ascii="Times New Roman" w:hAnsi="Times New Roman" w:cs="Times New Roman"/>
          <w:sz w:val="28"/>
          <w:szCs w:val="28"/>
        </w:rPr>
        <w:t>и программ;</w:t>
      </w:r>
    </w:p>
    <w:p w:rsidR="00C836E8" w:rsidRPr="00AA4574" w:rsidRDefault="000E089D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</w:t>
      </w:r>
      <w:r w:rsidR="00B029F5" w:rsidRPr="00AA4574">
        <w:rPr>
          <w:rFonts w:ascii="Times New Roman" w:hAnsi="Times New Roman" w:cs="Times New Roman"/>
          <w:sz w:val="28"/>
          <w:szCs w:val="28"/>
        </w:rPr>
        <w:t>информационно-методическое сопровождение аттестации педагогических работников района;</w:t>
      </w:r>
    </w:p>
    <w:p w:rsidR="00B029F5" w:rsidRPr="00AA4574" w:rsidRDefault="00B029F5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осуществление информационно-аналитической поддержки образовательного процесса;</w:t>
      </w:r>
    </w:p>
    <w:p w:rsidR="00B029F5" w:rsidRPr="00AA4574" w:rsidRDefault="00B029F5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организационно - методическое сопровождение повышения профессиональной компетентности руководителей РМО (ЦС), учителей</w:t>
      </w:r>
      <w:r w:rsidR="008236F6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 предметников.</w:t>
      </w:r>
    </w:p>
    <w:p w:rsidR="00B029F5" w:rsidRPr="00AA4574" w:rsidRDefault="006F1017" w:rsidP="00356634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t>Для выполнения обозначенных выше задач была спланирована система информационно-методической и координационной работы, предусматривающей такие формы, как заседание РМО (ЦС) учителей-предметников, обучающие семинары, мастер-классы, творческие мастерские, тематическое и индивидуальное консультирование, инструктивно – методические совещания</w:t>
      </w:r>
      <w:r w:rsidR="00356634" w:rsidRPr="00AA4574">
        <w:rPr>
          <w:rFonts w:ascii="Times New Roman" w:hAnsi="Times New Roman" w:cs="Times New Roman"/>
          <w:sz w:val="28"/>
          <w:szCs w:val="28"/>
        </w:rPr>
        <w:t>, методические выходы в ОУ</w:t>
      </w:r>
      <w:r w:rsidRPr="00AA45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692" w:rsidRPr="00AA4574" w:rsidRDefault="0085627E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Одной из приоритетных задач президентской инициативы «Наша новая школа» является подготовка квалифицированного учителя, владеющего информационной культурой и ИКТ - компетентностью, позволяющей достичь нового качества образования.</w:t>
      </w:r>
    </w:p>
    <w:p w:rsidR="0085627E" w:rsidRPr="00AA4574" w:rsidRDefault="00945639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С целью реализации данной задачи на протяжении всего 2011-2012 уч. года велась планомерная работа по координации участия </w:t>
      </w:r>
      <w:r w:rsidR="00C81D11" w:rsidRPr="00AA4574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AA4574">
        <w:rPr>
          <w:rFonts w:ascii="Times New Roman" w:hAnsi="Times New Roman" w:cs="Times New Roman"/>
          <w:sz w:val="28"/>
          <w:szCs w:val="28"/>
        </w:rPr>
        <w:t>в обучающих мероприятиях, проводимых городской творческой лабораторией «Развитие информатизации муниципальной системы образования»</w:t>
      </w:r>
      <w:r w:rsidR="00C81D11" w:rsidRPr="00AA4574">
        <w:rPr>
          <w:rFonts w:ascii="Times New Roman" w:hAnsi="Times New Roman" w:cs="Times New Roman"/>
          <w:sz w:val="28"/>
          <w:szCs w:val="28"/>
        </w:rPr>
        <w:t>,</w:t>
      </w:r>
      <w:r w:rsidR="00AA4574">
        <w:rPr>
          <w:rFonts w:ascii="Times New Roman" w:hAnsi="Times New Roman" w:cs="Times New Roman"/>
          <w:sz w:val="28"/>
          <w:szCs w:val="28"/>
        </w:rPr>
        <w:t xml:space="preserve"> деятельность которой осуществляется на базе нашего методического кабинета, </w:t>
      </w:r>
      <w:r w:rsidR="00C81D11" w:rsidRPr="00AA4574">
        <w:rPr>
          <w:rFonts w:ascii="Times New Roman" w:hAnsi="Times New Roman" w:cs="Times New Roman"/>
          <w:sz w:val="28"/>
          <w:szCs w:val="28"/>
        </w:rPr>
        <w:t>например</w:t>
      </w:r>
      <w:r w:rsidRPr="00AA4574">
        <w:rPr>
          <w:rFonts w:ascii="Times New Roman" w:hAnsi="Times New Roman" w:cs="Times New Roman"/>
          <w:sz w:val="28"/>
          <w:szCs w:val="28"/>
        </w:rPr>
        <w:t>:</w:t>
      </w:r>
    </w:p>
    <w:p w:rsidR="00945639" w:rsidRPr="00AA4574" w:rsidRDefault="00945639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педагогические студии </w:t>
      </w:r>
      <w:r w:rsidR="00356634" w:rsidRPr="00AA4574">
        <w:rPr>
          <w:rFonts w:ascii="Times New Roman" w:hAnsi="Times New Roman" w:cs="Times New Roman"/>
          <w:sz w:val="28"/>
          <w:szCs w:val="28"/>
        </w:rPr>
        <w:t xml:space="preserve">учителей английского, немецкого и </w:t>
      </w:r>
      <w:r w:rsidRPr="00AA4574">
        <w:rPr>
          <w:rFonts w:ascii="Times New Roman" w:hAnsi="Times New Roman" w:cs="Times New Roman"/>
          <w:sz w:val="28"/>
          <w:szCs w:val="28"/>
        </w:rPr>
        <w:t xml:space="preserve"> французского языков МБОУГ № 11 «Использование электронных ресурсов в обучении английскому, немецкому и французскому языкам»;</w:t>
      </w:r>
    </w:p>
    <w:p w:rsidR="00945639" w:rsidRPr="00AA4574" w:rsidRDefault="00945639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мастер- класс учителя географии МКОУСОШ № 38,</w:t>
      </w:r>
      <w:r w:rsidRPr="00AA4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Федуркиной Т.Ю., «</w:t>
      </w:r>
      <w:r w:rsidR="00065E57" w:rsidRPr="00AA4574">
        <w:rPr>
          <w:rFonts w:ascii="Times New Roman" w:hAnsi="Times New Roman" w:cs="Times New Roman"/>
          <w:sz w:val="28"/>
          <w:szCs w:val="28"/>
        </w:rPr>
        <w:t>Практико-ориентированная</w:t>
      </w:r>
      <w:r w:rsidRPr="00AA4574">
        <w:rPr>
          <w:rFonts w:ascii="Times New Roman" w:hAnsi="Times New Roman" w:cs="Times New Roman"/>
          <w:sz w:val="28"/>
          <w:szCs w:val="28"/>
        </w:rPr>
        <w:t xml:space="preserve"> работа на уроках географии с использованием ИКТ»;</w:t>
      </w:r>
    </w:p>
    <w:p w:rsidR="00BB7A79" w:rsidRPr="00AA4574" w:rsidRDefault="00BB7A79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мастер- класс учителя начальных классов </w:t>
      </w:r>
      <w:r w:rsidR="00825D88" w:rsidRPr="00AA4574">
        <w:rPr>
          <w:rFonts w:ascii="Times New Roman" w:hAnsi="Times New Roman" w:cs="Times New Roman"/>
          <w:sz w:val="28"/>
          <w:szCs w:val="28"/>
        </w:rPr>
        <w:t>МБОУСОШ № 18</w:t>
      </w:r>
      <w:r w:rsidRPr="00AA45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Украинской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О.А., «Формирование ключевых компетенций у учащихся начальных классов через применение ИКТ на уроке»;</w:t>
      </w:r>
    </w:p>
    <w:p w:rsidR="00BB7A79" w:rsidRPr="00AA4574" w:rsidRDefault="00BB7A79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мастер- класс учителя математики МБОУЛ № 4 , Коровкиной О.Н. «Использование ИК</w:t>
      </w:r>
      <w:r w:rsidR="002C2A2A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 технологий в деятельности учителя математики»;</w:t>
      </w:r>
    </w:p>
    <w:p w:rsidR="00945639" w:rsidRPr="00AA4574" w:rsidRDefault="00945639" w:rsidP="0098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творчески</w:t>
      </w:r>
      <w:r w:rsidR="00843588" w:rsidRPr="00AA4574">
        <w:rPr>
          <w:rFonts w:ascii="Times New Roman" w:hAnsi="Times New Roman" w:cs="Times New Roman"/>
          <w:sz w:val="28"/>
          <w:szCs w:val="28"/>
        </w:rPr>
        <w:t>е</w:t>
      </w:r>
      <w:r w:rsidRPr="00AA4574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843588" w:rsidRPr="00AA4574">
        <w:rPr>
          <w:rFonts w:ascii="Times New Roman" w:hAnsi="Times New Roman" w:cs="Times New Roman"/>
          <w:sz w:val="28"/>
          <w:szCs w:val="28"/>
        </w:rPr>
        <w:t>ы</w:t>
      </w:r>
      <w:r w:rsidR="00065E57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МБОУСОШ № 55 «Электронные обучающие курсы в преподавании учебных предметов»</w:t>
      </w:r>
      <w:r w:rsidR="00843588" w:rsidRPr="00AA4574">
        <w:rPr>
          <w:rFonts w:ascii="Times New Roman" w:hAnsi="Times New Roman" w:cs="Times New Roman"/>
          <w:sz w:val="28"/>
          <w:szCs w:val="28"/>
        </w:rPr>
        <w:t xml:space="preserve">(для учителей географии), МБОУСОШ </w:t>
      </w:r>
      <w:r w:rsidR="00843588"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№53«Дистанционное обучение в учебном процессе» (для учителей химии, географии, английского языка), МБОУСОШ №28«Применение дистанционных технологий обучения различных категорий обучающихся» (в рамках </w:t>
      </w:r>
      <w:r w:rsidR="00843588" w:rsidRPr="00AA45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43588" w:rsidRPr="00AA4574">
        <w:rPr>
          <w:rFonts w:ascii="Times New Roman" w:hAnsi="Times New Roman" w:cs="Times New Roman"/>
          <w:sz w:val="28"/>
          <w:szCs w:val="28"/>
        </w:rPr>
        <w:t xml:space="preserve"> Форума «Образования» «Образование от</w:t>
      </w:r>
      <w:proofErr w:type="gramStart"/>
      <w:r w:rsidR="00843588" w:rsidRPr="00AA45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43588" w:rsidRPr="00AA4574">
        <w:rPr>
          <w:rFonts w:ascii="Times New Roman" w:hAnsi="Times New Roman" w:cs="Times New Roman"/>
          <w:sz w:val="28"/>
          <w:szCs w:val="28"/>
        </w:rPr>
        <w:t xml:space="preserve"> до Я»);</w:t>
      </w:r>
    </w:p>
    <w:p w:rsidR="009A2380" w:rsidRPr="00AA4574" w:rsidRDefault="00843588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A4574"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  <w:r w:rsidR="009A2380" w:rsidRPr="00AA4574">
        <w:rPr>
          <w:rFonts w:ascii="Times New Roman" w:hAnsi="Times New Roman" w:cs="Times New Roman"/>
          <w:sz w:val="28"/>
          <w:szCs w:val="28"/>
        </w:rPr>
        <w:t xml:space="preserve"> на базе МБОУСОШ № 4 «Развитие и использование дистанционных образовательных технологий в системе общего образования»</w:t>
      </w:r>
      <w:r w:rsidR="00F4130D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9A2380" w:rsidRPr="00AA4574">
        <w:rPr>
          <w:rFonts w:ascii="Times New Roman" w:hAnsi="Times New Roman" w:cs="Times New Roman"/>
          <w:sz w:val="28"/>
          <w:szCs w:val="28"/>
        </w:rPr>
        <w:t xml:space="preserve">(в рамках </w:t>
      </w:r>
      <w:r w:rsidR="009A2380" w:rsidRPr="00AA45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A2380" w:rsidRPr="00AA4574">
        <w:rPr>
          <w:rFonts w:ascii="Times New Roman" w:hAnsi="Times New Roman" w:cs="Times New Roman"/>
          <w:sz w:val="28"/>
          <w:szCs w:val="28"/>
        </w:rPr>
        <w:t xml:space="preserve"> Форума «Образования» «Образование от</w:t>
      </w:r>
      <w:proofErr w:type="gramStart"/>
      <w:r w:rsidR="009A2380" w:rsidRPr="00AA45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A2380" w:rsidRPr="00AA4574">
        <w:rPr>
          <w:rFonts w:ascii="Times New Roman" w:hAnsi="Times New Roman" w:cs="Times New Roman"/>
          <w:sz w:val="28"/>
          <w:szCs w:val="28"/>
        </w:rPr>
        <w:t xml:space="preserve"> до Я»).</w:t>
      </w:r>
    </w:p>
    <w:p w:rsidR="009A2380" w:rsidRPr="00AA4574" w:rsidRDefault="009A2380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Данные мероприятия позволили учителям-предметникам напрямую познакомиться с уже имеющимся в городском образовательном пространстве опытом работы по применению ИК</w:t>
      </w:r>
      <w:r w:rsidR="002C2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>ехнологий, а также расширить и углубить свои профессиональные знания в данном направлении.</w:t>
      </w:r>
    </w:p>
    <w:p w:rsidR="00C62F3E" w:rsidRPr="00AA4574" w:rsidRDefault="009C7CA0" w:rsidP="00C62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Для педагогов,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не</w:t>
      </w:r>
      <w:r w:rsidR="00C62F3E" w:rsidRPr="00AA4574">
        <w:rPr>
          <w:rFonts w:ascii="Times New Roman" w:hAnsi="Times New Roman" w:cs="Times New Roman"/>
          <w:sz w:val="28"/>
          <w:szCs w:val="28"/>
        </w:rPr>
        <w:t>сумевших</w:t>
      </w:r>
      <w:proofErr w:type="spellEnd"/>
      <w:r w:rsidR="00C62F3E" w:rsidRPr="00AA4574">
        <w:rPr>
          <w:rFonts w:ascii="Times New Roman" w:hAnsi="Times New Roman" w:cs="Times New Roman"/>
          <w:sz w:val="28"/>
          <w:szCs w:val="28"/>
        </w:rPr>
        <w:t>, по объективным причинам, присутствовать на том или ином мероприятии, а также для всех интересующихся имеется возможность ознакомиться с  опытом работы на Тульском школьном портале в разделе «Учитель» («Работа городских творческих лабораторий»).</w:t>
      </w:r>
    </w:p>
    <w:p w:rsidR="009A2380" w:rsidRPr="00AA4574" w:rsidRDefault="00DA5423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Анализ оценочных листов обратной связи свидетельствует об актуальной востребованности, информативности и практической направленности обучающих занятий.</w:t>
      </w:r>
    </w:p>
    <w:p w:rsidR="00C62F3E" w:rsidRPr="00AA4574" w:rsidRDefault="00A9106D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Результатом межкурсового обучения </w:t>
      </w:r>
      <w:r w:rsidR="002507C8" w:rsidRPr="00AA4574">
        <w:rPr>
          <w:rFonts w:ascii="Times New Roman" w:hAnsi="Times New Roman" w:cs="Times New Roman"/>
          <w:sz w:val="28"/>
          <w:szCs w:val="28"/>
        </w:rPr>
        <w:t xml:space="preserve">учителей – предметников </w:t>
      </w:r>
      <w:r w:rsidRPr="00AA4574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 w:rsidR="002507C8" w:rsidRPr="00AA4574">
        <w:rPr>
          <w:rFonts w:ascii="Times New Roman" w:hAnsi="Times New Roman" w:cs="Times New Roman"/>
          <w:sz w:val="28"/>
          <w:szCs w:val="28"/>
        </w:rPr>
        <w:t xml:space="preserve"> является тот факт, что на сегодняшний день в ОУ района также имеется положительных опыт работы по использованию Интернет-ресурсов и информационных технологий в учебном процессе.</w:t>
      </w:r>
    </w:p>
    <w:p w:rsidR="002507C8" w:rsidRPr="00AA4574" w:rsidRDefault="002507C8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Трансляции данного опыта служили следующие мероприятия с применением </w:t>
      </w:r>
      <w:r w:rsidR="00065E57" w:rsidRPr="00AA4574">
        <w:rPr>
          <w:rFonts w:ascii="Times New Roman" w:hAnsi="Times New Roman" w:cs="Times New Roman"/>
          <w:sz w:val="28"/>
          <w:szCs w:val="28"/>
        </w:rPr>
        <w:t xml:space="preserve">мультимедиа </w:t>
      </w: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335B40" w:rsidRPr="00AA4574">
        <w:rPr>
          <w:rFonts w:ascii="Times New Roman" w:hAnsi="Times New Roman" w:cs="Times New Roman"/>
          <w:sz w:val="28"/>
          <w:szCs w:val="28"/>
        </w:rPr>
        <w:t xml:space="preserve"> т</w:t>
      </w:r>
      <w:r w:rsidRPr="00AA4574">
        <w:rPr>
          <w:rFonts w:ascii="Times New Roman" w:hAnsi="Times New Roman" w:cs="Times New Roman"/>
          <w:sz w:val="28"/>
          <w:szCs w:val="28"/>
        </w:rPr>
        <w:t>ехнологий:</w:t>
      </w:r>
    </w:p>
    <w:p w:rsidR="002507C8" w:rsidRPr="00AA4574" w:rsidRDefault="002507C8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</w:t>
      </w:r>
      <w:r w:rsidR="00C45559" w:rsidRPr="00AA4574">
        <w:rPr>
          <w:rFonts w:ascii="Times New Roman" w:hAnsi="Times New Roman" w:cs="Times New Roman"/>
          <w:sz w:val="28"/>
          <w:szCs w:val="28"/>
        </w:rPr>
        <w:t>в рамках городской лаборатории «Развитие информатизации муниципальной системы образования»:</w:t>
      </w:r>
    </w:p>
    <w:p w:rsidR="00C45559" w:rsidRPr="00AA4574" w:rsidRDefault="00C45559" w:rsidP="00C45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семинар на базе МБОУСОШ № 41 «Использование дистанционного обучения в образовательной деятельности»;</w:t>
      </w:r>
    </w:p>
    <w:p w:rsidR="00C45559" w:rsidRPr="00AA4574" w:rsidRDefault="00C45559" w:rsidP="00C45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мастер-класс РЦ</w:t>
      </w:r>
      <w:r w:rsidR="002C2A2A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 МБОУГ № 4</w:t>
      </w:r>
      <w:r w:rsidRPr="00AA4574">
        <w:rPr>
          <w:rFonts w:ascii="Times New Roman" w:hAnsi="Times New Roman" w:cs="Times New Roman"/>
          <w:i/>
          <w:sz w:val="28"/>
          <w:szCs w:val="28"/>
        </w:rPr>
        <w:t>«</w:t>
      </w:r>
      <w:r w:rsidRPr="00AA4574">
        <w:rPr>
          <w:rFonts w:ascii="Times New Roman" w:hAnsi="Times New Roman" w:cs="Times New Roman"/>
          <w:sz w:val="28"/>
          <w:szCs w:val="28"/>
        </w:rPr>
        <w:t xml:space="preserve">Использование в учебном процессе интерактивной доски 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065E57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AA4574">
        <w:rPr>
          <w:rFonts w:ascii="Times New Roman" w:hAnsi="Times New Roman" w:cs="Times New Roman"/>
          <w:sz w:val="28"/>
          <w:szCs w:val="28"/>
        </w:rPr>
        <w:t>»;</w:t>
      </w:r>
    </w:p>
    <w:p w:rsidR="00C45559" w:rsidRPr="00AA4574" w:rsidRDefault="00C45559" w:rsidP="00C45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семинар-практикум</w:t>
      </w:r>
      <w:r w:rsidR="009C7CA0" w:rsidRPr="00AA4574">
        <w:rPr>
          <w:rFonts w:ascii="Times New Roman" w:hAnsi="Times New Roman" w:cs="Times New Roman"/>
          <w:sz w:val="28"/>
          <w:szCs w:val="28"/>
        </w:rPr>
        <w:t xml:space="preserve"> на </w:t>
      </w:r>
      <w:r w:rsidRPr="00AA4574">
        <w:rPr>
          <w:rFonts w:ascii="Times New Roman" w:hAnsi="Times New Roman" w:cs="Times New Roman"/>
          <w:sz w:val="28"/>
          <w:szCs w:val="28"/>
        </w:rPr>
        <w:t>базе МБОУСОШ № 63 «Использование ИК</w:t>
      </w:r>
      <w:r w:rsidR="002C2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ехнологий с включением элементов интеграции во </w:t>
      </w:r>
      <w:r w:rsidR="00F203D0" w:rsidRPr="00AA4574">
        <w:rPr>
          <w:rFonts w:ascii="Times New Roman" w:hAnsi="Times New Roman" w:cs="Times New Roman"/>
          <w:sz w:val="28"/>
          <w:szCs w:val="28"/>
        </w:rPr>
        <w:t>внеклассной работе с учащимися»</w:t>
      </w:r>
      <w:r w:rsidRPr="00AA4574">
        <w:rPr>
          <w:rFonts w:ascii="Times New Roman" w:hAnsi="Times New Roman" w:cs="Times New Roman"/>
          <w:sz w:val="28"/>
          <w:szCs w:val="28"/>
        </w:rPr>
        <w:t>;</w:t>
      </w:r>
    </w:p>
    <w:p w:rsidR="00C45559" w:rsidRPr="00AA4574" w:rsidRDefault="00C45559" w:rsidP="00C455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в рамках работы РМО (ЦС) учителей-предметников:</w:t>
      </w:r>
    </w:p>
    <w:p w:rsidR="00C45559" w:rsidRPr="00AA4574" w:rsidRDefault="00C45559" w:rsidP="00F203D0">
      <w:pPr>
        <w:pStyle w:val="a3"/>
        <w:numPr>
          <w:ilvl w:val="0"/>
          <w:numId w:val="2"/>
        </w:numPr>
        <w:spacing w:after="0" w:line="240" w:lineRule="auto"/>
        <w:ind w:left="1915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мастер-класс учителя биологии </w:t>
      </w:r>
      <w:r w:rsidR="009C7CA0" w:rsidRPr="00AA4574">
        <w:rPr>
          <w:rFonts w:ascii="Times New Roman" w:hAnsi="Times New Roman" w:cs="Times New Roman"/>
          <w:sz w:val="28"/>
          <w:szCs w:val="28"/>
        </w:rPr>
        <w:t xml:space="preserve">МБОУСОШ </w:t>
      </w:r>
      <w:r w:rsidRPr="00AA4574">
        <w:rPr>
          <w:rFonts w:ascii="Times New Roman" w:hAnsi="Times New Roman" w:cs="Times New Roman"/>
          <w:sz w:val="28"/>
          <w:szCs w:val="28"/>
        </w:rPr>
        <w:t>№ 62,</w:t>
      </w:r>
      <w:r w:rsidR="00F203D0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Балабановой Т.Н., «Реализация личностно-ориентированной технологии через использование интерактивных технологий»;</w:t>
      </w:r>
    </w:p>
    <w:p w:rsidR="00C45559" w:rsidRPr="00AA4574" w:rsidRDefault="00BC5672" w:rsidP="00C455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мастер-класс учителя географии</w:t>
      </w:r>
      <w:r w:rsidR="00F203D0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МБОУСОШ № 57,</w:t>
      </w:r>
      <w:r w:rsidR="00F203D0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Сметаниной Н.П</w:t>
      </w:r>
      <w:r w:rsidRPr="00AA4574">
        <w:rPr>
          <w:rFonts w:ascii="Times New Roman" w:hAnsi="Times New Roman" w:cs="Times New Roman"/>
          <w:i/>
          <w:sz w:val="28"/>
          <w:szCs w:val="28"/>
        </w:rPr>
        <w:t>.,</w:t>
      </w:r>
      <w:r w:rsidR="008236F6" w:rsidRPr="00AA4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«Использование интерактивных пособий на уроках географии»;</w:t>
      </w:r>
    </w:p>
    <w:p w:rsidR="00BC5672" w:rsidRPr="00AA4574" w:rsidRDefault="00BC5672" w:rsidP="00BC5672">
      <w:pPr>
        <w:pStyle w:val="a3"/>
        <w:numPr>
          <w:ilvl w:val="0"/>
          <w:numId w:val="2"/>
        </w:numPr>
        <w:spacing w:after="0" w:line="240" w:lineRule="auto"/>
        <w:ind w:left="1916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творческая мастерская  учителя технологии МБОУСОШ № 63,</w:t>
      </w:r>
      <w:r w:rsidR="00F203D0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DF1682" w:rsidRPr="00AA4574">
        <w:rPr>
          <w:rFonts w:ascii="Times New Roman" w:hAnsi="Times New Roman" w:cs="Times New Roman"/>
          <w:sz w:val="28"/>
          <w:szCs w:val="28"/>
        </w:rPr>
        <w:t xml:space="preserve">Смольянниковой </w:t>
      </w:r>
      <w:r w:rsidRPr="00AA4574">
        <w:rPr>
          <w:rFonts w:ascii="Times New Roman" w:hAnsi="Times New Roman" w:cs="Times New Roman"/>
          <w:sz w:val="28"/>
          <w:szCs w:val="28"/>
        </w:rPr>
        <w:t>С.Ю.</w:t>
      </w:r>
      <w:r w:rsidRPr="00AA4574">
        <w:rPr>
          <w:rFonts w:ascii="Times New Roman" w:hAnsi="Times New Roman" w:cs="Times New Roman"/>
          <w:i/>
          <w:sz w:val="28"/>
          <w:szCs w:val="28"/>
        </w:rPr>
        <w:t>,</w:t>
      </w:r>
      <w:r w:rsidR="00F203D0" w:rsidRPr="00AA4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«Интернет-рес</w:t>
      </w:r>
      <w:r w:rsidR="008B443D" w:rsidRPr="00AA4574">
        <w:rPr>
          <w:rFonts w:ascii="Times New Roman" w:hAnsi="Times New Roman" w:cs="Times New Roman"/>
          <w:sz w:val="28"/>
          <w:szCs w:val="28"/>
        </w:rPr>
        <w:t>урсы в преподавании технологии»;</w:t>
      </w:r>
    </w:p>
    <w:p w:rsidR="008B443D" w:rsidRPr="00AA4574" w:rsidRDefault="008B443D" w:rsidP="00BC5672">
      <w:pPr>
        <w:pStyle w:val="a3"/>
        <w:numPr>
          <w:ilvl w:val="0"/>
          <w:numId w:val="2"/>
        </w:numPr>
        <w:spacing w:after="0" w:line="240" w:lineRule="auto"/>
        <w:ind w:left="191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t>мастер-класс учителя начальных классов  МБОУСОШ № 62</w:t>
      </w:r>
      <w:r w:rsidR="00825D88" w:rsidRPr="00AA4574">
        <w:rPr>
          <w:rFonts w:ascii="Times New Roman" w:hAnsi="Times New Roman" w:cs="Times New Roman"/>
          <w:sz w:val="28"/>
          <w:szCs w:val="28"/>
        </w:rPr>
        <w:t>,</w:t>
      </w:r>
      <w:r w:rsidR="002C2A2A">
        <w:rPr>
          <w:rFonts w:ascii="Times New Roman" w:hAnsi="Times New Roman" w:cs="Times New Roman"/>
          <w:sz w:val="28"/>
          <w:szCs w:val="28"/>
        </w:rPr>
        <w:t xml:space="preserve"> </w:t>
      </w:r>
      <w:r w:rsidR="00825D88" w:rsidRPr="00AA4574">
        <w:rPr>
          <w:rFonts w:ascii="Times New Roman" w:hAnsi="Times New Roman" w:cs="Times New Roman"/>
          <w:sz w:val="28"/>
          <w:szCs w:val="28"/>
        </w:rPr>
        <w:t xml:space="preserve">Барсуковой С.И., </w:t>
      </w:r>
      <w:r w:rsidRPr="00AA4574">
        <w:rPr>
          <w:rFonts w:ascii="Times New Roman" w:hAnsi="Times New Roman" w:cs="Times New Roman"/>
          <w:sz w:val="28"/>
          <w:szCs w:val="28"/>
        </w:rPr>
        <w:t xml:space="preserve"> «Использование презентаций на уроках в начальной школе»;</w:t>
      </w:r>
      <w:proofErr w:type="gramEnd"/>
    </w:p>
    <w:p w:rsidR="008B443D" w:rsidRPr="00AA4574" w:rsidRDefault="008B443D" w:rsidP="00BC5672">
      <w:pPr>
        <w:pStyle w:val="a3"/>
        <w:numPr>
          <w:ilvl w:val="0"/>
          <w:numId w:val="2"/>
        </w:numPr>
        <w:spacing w:after="0" w:line="240" w:lineRule="auto"/>
        <w:ind w:left="1916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 мастер-класс учителей истории  МБОУСОШ № 63</w:t>
      </w:r>
      <w:r w:rsidR="00825D88" w:rsidRPr="00AA4574">
        <w:rPr>
          <w:rFonts w:ascii="Times New Roman" w:hAnsi="Times New Roman" w:cs="Times New Roman"/>
          <w:sz w:val="28"/>
          <w:szCs w:val="28"/>
        </w:rPr>
        <w:t>, Киселёвой С.Ю., и литературы, Лисициной О.Н.</w:t>
      </w:r>
      <w:r w:rsidRPr="00AA4574">
        <w:rPr>
          <w:rFonts w:ascii="Times New Roman" w:hAnsi="Times New Roman" w:cs="Times New Roman"/>
          <w:sz w:val="28"/>
          <w:szCs w:val="28"/>
        </w:rPr>
        <w:t xml:space="preserve"> «</w:t>
      </w:r>
      <w:r w:rsidR="00825D88" w:rsidRPr="00AA4574">
        <w:rPr>
          <w:rFonts w:ascii="Times New Roman" w:hAnsi="Times New Roman" w:cs="Times New Roman"/>
          <w:sz w:val="28"/>
          <w:szCs w:val="28"/>
        </w:rPr>
        <w:t>Изучение художественного образа путём интеграции предметов гуманитарного цикла с использованием ИК - технологий».</w:t>
      </w:r>
    </w:p>
    <w:p w:rsidR="001E2890" w:rsidRPr="00AA4574" w:rsidRDefault="00BC5672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="003812A3" w:rsidRPr="00AA4574">
        <w:rPr>
          <w:rFonts w:ascii="Times New Roman" w:hAnsi="Times New Roman" w:cs="Times New Roman"/>
          <w:sz w:val="28"/>
          <w:szCs w:val="28"/>
        </w:rPr>
        <w:t xml:space="preserve"> все указанные выше мероприятия, сопровождались распространением методической продукции по обозначенным проблемам (методические рекомендации, информационные листки и бюллетени на электронном и бумажном носителях).</w:t>
      </w:r>
    </w:p>
    <w:p w:rsidR="00984795" w:rsidRPr="00AA4574" w:rsidRDefault="00984795" w:rsidP="009847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приоритетных направлений использования ИКТ - технологий в деятельности ОУ является сайт школы, цель которого </w:t>
      </w:r>
      <w:r w:rsidR="00255A48" w:rsidRPr="00AA4574">
        <w:rPr>
          <w:rFonts w:ascii="Times New Roman" w:eastAsia="Times New Roman" w:hAnsi="Times New Roman"/>
          <w:sz w:val="28"/>
          <w:szCs w:val="28"/>
          <w:lang w:eastAsia="ru-RU"/>
        </w:rPr>
        <w:t>заключается в  создании</w:t>
      </w:r>
      <w:r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форм взаимодействия всех участников образовательного процесса - учащихся, педагогов и родителей. На сегодняшний день сайты имеют все общеобразовательные </w:t>
      </w:r>
      <w:r w:rsidR="001242EB"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дошкольные </w:t>
      </w:r>
      <w:r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района. </w:t>
      </w:r>
    </w:p>
    <w:p w:rsidR="001242EB" w:rsidRPr="00AA4574" w:rsidRDefault="001242EB" w:rsidP="009847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/>
          <w:sz w:val="28"/>
          <w:szCs w:val="28"/>
          <w:lang w:eastAsia="ru-RU"/>
        </w:rPr>
        <w:t>В истекшем учебном году большое внимание уделялось выявлению соответствия</w:t>
      </w:r>
      <w:r w:rsidR="00255A48"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структуры сайтов и наполнения</w:t>
      </w:r>
      <w:r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proofErr w:type="spellStart"/>
      <w:r w:rsidRPr="00AA4574">
        <w:rPr>
          <w:rFonts w:ascii="Times New Roman" w:eastAsia="Times New Roman" w:hAnsi="Times New Roman"/>
          <w:sz w:val="28"/>
          <w:szCs w:val="28"/>
          <w:lang w:eastAsia="ru-RU"/>
        </w:rPr>
        <w:t>контентов</w:t>
      </w:r>
      <w:proofErr w:type="spellEnd"/>
      <w:r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  требованиям законодательства.</w:t>
      </w:r>
      <w:r w:rsidR="00255A48"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этой целью методистом </w:t>
      </w:r>
      <w:proofErr w:type="spellStart"/>
      <w:r w:rsidR="00255A48" w:rsidRPr="00AA4574">
        <w:rPr>
          <w:rFonts w:ascii="Times New Roman" w:eastAsia="Times New Roman" w:hAnsi="Times New Roman"/>
          <w:sz w:val="28"/>
          <w:szCs w:val="28"/>
          <w:lang w:eastAsia="ru-RU"/>
        </w:rPr>
        <w:t>Димовой</w:t>
      </w:r>
      <w:proofErr w:type="spellEnd"/>
      <w:r w:rsidR="00255A48"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</w:t>
      </w:r>
      <w:r w:rsidR="00D7542F" w:rsidRPr="00AA4574">
        <w:rPr>
          <w:rFonts w:ascii="Times New Roman" w:eastAsia="Times New Roman" w:hAnsi="Times New Roman"/>
          <w:sz w:val="28"/>
          <w:szCs w:val="28"/>
          <w:lang w:eastAsia="ru-RU"/>
        </w:rPr>
        <w:t>был прове</w:t>
      </w:r>
      <w:r w:rsidR="00255A48" w:rsidRPr="00AA457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7542F" w:rsidRPr="00AA4574">
        <w:rPr>
          <w:rFonts w:ascii="Times New Roman" w:eastAsia="Times New Roman" w:hAnsi="Times New Roman"/>
          <w:sz w:val="28"/>
          <w:szCs w:val="28"/>
          <w:lang w:eastAsia="ru-RU"/>
        </w:rPr>
        <w:t>ён</w:t>
      </w:r>
      <w:r w:rsidR="00255A48"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содержания сайтов ОУ района, результаты которого представлены ниже</w:t>
      </w:r>
      <w:r w:rsidR="00D7542F" w:rsidRPr="00AA45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55A48" w:rsidRPr="00AA4574">
        <w:rPr>
          <w:rFonts w:ascii="Times New Roman" w:eastAsia="Times New Roman" w:hAnsi="Times New Roman"/>
          <w:i/>
          <w:sz w:val="28"/>
          <w:szCs w:val="28"/>
          <w:lang w:eastAsia="ru-RU"/>
        </w:rPr>
        <w:t>в диаграммах № 1, 2, таблице № 1:</w:t>
      </w:r>
    </w:p>
    <w:p w:rsidR="00D7542F" w:rsidRPr="00AA4574" w:rsidRDefault="00AA4574" w:rsidP="00255A48">
      <w:pPr>
        <w:tabs>
          <w:tab w:val="left" w:pos="769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AA45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Диаграмма № 1</w:t>
      </w:r>
    </w:p>
    <w:p w:rsidR="00AA4574" w:rsidRPr="002C2A2A" w:rsidRDefault="00AA4574" w:rsidP="00255A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A4574" w:rsidRPr="00AA4574" w:rsidRDefault="000B7FDD" w:rsidP="00AA4574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D6DA7D9" wp14:editId="52CD295D">
            <wp:extent cx="5275140" cy="2524125"/>
            <wp:effectExtent l="19050" t="1905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16" cy="252827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4574" w:rsidRPr="002C2A2A" w:rsidRDefault="00AA4574" w:rsidP="00255A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0872F6" w:rsidRPr="00AA4574" w:rsidRDefault="0089072B" w:rsidP="000872F6">
      <w:pPr>
        <w:tabs>
          <w:tab w:val="left" w:pos="769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C2A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</w:t>
      </w:r>
      <w:r w:rsidR="000872F6" w:rsidRPr="00AA45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Диаграмма № 2</w:t>
      </w:r>
    </w:p>
    <w:p w:rsidR="00D7542F" w:rsidRPr="002C2A2A" w:rsidRDefault="000872F6" w:rsidP="00AA4574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A457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65E57" w:rsidRPr="00AA4574" w:rsidRDefault="00AA4574" w:rsidP="000872F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74">
        <w:rPr>
          <w:noProof/>
          <w:sz w:val="28"/>
          <w:szCs w:val="28"/>
          <w:lang w:eastAsia="ru-RU"/>
        </w:rPr>
        <w:drawing>
          <wp:inline distT="0" distB="0" distL="0" distR="0" wp14:anchorId="5B9B00E7" wp14:editId="647E780E">
            <wp:extent cx="5202172" cy="2812916"/>
            <wp:effectExtent l="19050" t="0" r="17528" b="6484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7542F" w:rsidRPr="00AA45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D56CB" w:rsidRDefault="00065E57" w:rsidP="000872F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</w:t>
      </w:r>
      <w:r w:rsidR="000B7FD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7542F" w:rsidRPr="000B7FDD" w:rsidRDefault="009D56CB" w:rsidP="000872F6">
      <w:pPr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0B7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42F" w:rsidRPr="000B7FDD">
        <w:rPr>
          <w:rFonts w:ascii="Times New Roman" w:hAnsi="Times New Roman" w:cs="Times New Roman"/>
          <w:b/>
          <w:i/>
          <w:sz w:val="24"/>
          <w:szCs w:val="24"/>
        </w:rPr>
        <w:t>Таблица № 1</w:t>
      </w:r>
    </w:p>
    <w:p w:rsidR="000B7FDD" w:rsidRDefault="000B7FDD" w:rsidP="00D7542F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</w:t>
      </w:r>
    </w:p>
    <w:p w:rsidR="00D7542F" w:rsidRDefault="00D7542F" w:rsidP="00D7542F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574">
        <w:rPr>
          <w:rFonts w:ascii="Times New Roman" w:hAnsi="Times New Roman" w:cs="Times New Roman"/>
          <w:b/>
          <w:i/>
          <w:sz w:val="28"/>
          <w:szCs w:val="28"/>
        </w:rPr>
        <w:t xml:space="preserve">наполняемости сайтов ОУ </w:t>
      </w:r>
      <w:r w:rsidR="000B7F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56CB" w:rsidRDefault="009D56CB" w:rsidP="00D7542F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FDD" w:rsidRPr="000B7FDD" w:rsidRDefault="000B7FDD" w:rsidP="00D7542F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98"/>
      </w:tblGrid>
      <w:tr w:rsidR="00D7542F" w:rsidRPr="00AA4574" w:rsidTr="000A2AFE">
        <w:trPr>
          <w:trHeight w:val="517"/>
          <w:jc w:val="center"/>
        </w:trPr>
        <w:tc>
          <w:tcPr>
            <w:tcW w:w="4503" w:type="dxa"/>
            <w:vMerge w:val="restart"/>
            <w:vAlign w:val="center"/>
            <w:hideMark/>
          </w:tcPr>
          <w:p w:rsidR="00D7542F" w:rsidRPr="00AA4574" w:rsidRDefault="000B7FDD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н</w:t>
            </w:r>
            <w:r w:rsidR="00D7542F" w:rsidRPr="00AA4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асыщенность </w:t>
            </w:r>
          </w:p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bCs/>
                <w:sz w:val="28"/>
                <w:szCs w:val="28"/>
              </w:rPr>
              <w:t>сайтов, %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ОУ </w:t>
            </w:r>
          </w:p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</w:p>
        </w:tc>
      </w:tr>
      <w:tr w:rsidR="00D7542F" w:rsidRPr="00AA4574" w:rsidTr="002C2A2A">
        <w:trPr>
          <w:trHeight w:val="322"/>
          <w:jc w:val="center"/>
        </w:trPr>
        <w:tc>
          <w:tcPr>
            <w:tcW w:w="4503" w:type="dxa"/>
            <w:vMerge/>
            <w:vAlign w:val="center"/>
            <w:hideMark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542F" w:rsidRPr="00AA4574" w:rsidTr="000A2AFE">
        <w:trPr>
          <w:trHeight w:val="276"/>
          <w:jc w:val="center"/>
        </w:trPr>
        <w:tc>
          <w:tcPr>
            <w:tcW w:w="4503" w:type="dxa"/>
            <w:vAlign w:val="center"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100 - 76 %</w:t>
            </w:r>
          </w:p>
        </w:tc>
        <w:tc>
          <w:tcPr>
            <w:tcW w:w="0" w:type="auto"/>
            <w:vAlign w:val="center"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542F" w:rsidRPr="00AA4574" w:rsidTr="000A2AFE">
        <w:trPr>
          <w:trHeight w:val="315"/>
          <w:jc w:val="center"/>
        </w:trPr>
        <w:tc>
          <w:tcPr>
            <w:tcW w:w="4503" w:type="dxa"/>
            <w:noWrap/>
            <w:vAlign w:val="center"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75 - 51 %</w:t>
            </w:r>
          </w:p>
        </w:tc>
        <w:tc>
          <w:tcPr>
            <w:tcW w:w="0" w:type="auto"/>
            <w:vAlign w:val="center"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sz w:val="28"/>
                <w:szCs w:val="28"/>
              </w:rPr>
              <w:t xml:space="preserve">МБОУГ № 4, МБОУПГ № 2, </w:t>
            </w:r>
          </w:p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sz w:val="28"/>
                <w:szCs w:val="28"/>
              </w:rPr>
              <w:t>МБОУСОШ № 7, 13, 41, 57</w:t>
            </w:r>
          </w:p>
        </w:tc>
      </w:tr>
      <w:tr w:rsidR="00D7542F" w:rsidRPr="00AA4574" w:rsidTr="000A2AFE">
        <w:trPr>
          <w:trHeight w:val="775"/>
          <w:jc w:val="center"/>
        </w:trPr>
        <w:tc>
          <w:tcPr>
            <w:tcW w:w="4503" w:type="dxa"/>
            <w:noWrap/>
            <w:vAlign w:val="center"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&lt; 50%</w:t>
            </w:r>
          </w:p>
        </w:tc>
        <w:tc>
          <w:tcPr>
            <w:tcW w:w="0" w:type="auto"/>
            <w:vAlign w:val="center"/>
          </w:tcPr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sz w:val="28"/>
                <w:szCs w:val="28"/>
              </w:rPr>
              <w:t>МБОУНШДС № 144</w:t>
            </w:r>
          </w:p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sz w:val="28"/>
                <w:szCs w:val="28"/>
              </w:rPr>
              <w:t xml:space="preserve">МБОУСОШ № 19, 62, 63 </w:t>
            </w:r>
          </w:p>
          <w:p w:rsidR="00D7542F" w:rsidRPr="00AA4574" w:rsidRDefault="00D7542F" w:rsidP="00D7542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574">
              <w:rPr>
                <w:rFonts w:ascii="Times New Roman" w:hAnsi="Times New Roman" w:cs="Times New Roman"/>
                <w:sz w:val="28"/>
                <w:szCs w:val="28"/>
              </w:rPr>
              <w:t>МКОУСОШ № 65 ,66</w:t>
            </w:r>
          </w:p>
        </w:tc>
      </w:tr>
    </w:tbl>
    <w:p w:rsidR="00255A48" w:rsidRDefault="00255A48" w:rsidP="000872F6">
      <w:pPr>
        <w:tabs>
          <w:tab w:val="left" w:pos="580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56CB" w:rsidRPr="009D56CB" w:rsidRDefault="009D56CB" w:rsidP="000872F6">
      <w:pPr>
        <w:tabs>
          <w:tab w:val="left" w:pos="580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542F" w:rsidRPr="00AA4574" w:rsidRDefault="00B611AC" w:rsidP="00D754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74">
        <w:rPr>
          <w:rFonts w:ascii="Times New Roman" w:hAnsi="Times New Roman" w:cs="Times New Roman"/>
          <w:bCs/>
          <w:sz w:val="28"/>
          <w:szCs w:val="28"/>
        </w:rPr>
        <w:t>Представленные выше данные говорят о том,</w:t>
      </w:r>
      <w:r w:rsidR="00D7542F" w:rsidRPr="00AA4574">
        <w:rPr>
          <w:rFonts w:ascii="Times New Roman" w:hAnsi="Times New Roman" w:cs="Times New Roman"/>
          <w:bCs/>
          <w:sz w:val="28"/>
          <w:szCs w:val="28"/>
        </w:rPr>
        <w:t xml:space="preserve"> что информация, </w:t>
      </w:r>
      <w:r w:rsidRPr="00AA4574">
        <w:rPr>
          <w:rFonts w:ascii="Times New Roman" w:hAnsi="Times New Roman" w:cs="Times New Roman"/>
          <w:bCs/>
          <w:sz w:val="28"/>
          <w:szCs w:val="28"/>
        </w:rPr>
        <w:t>размещённая</w:t>
      </w:r>
      <w:r w:rsidR="00D7542F" w:rsidRPr="00AA4574">
        <w:rPr>
          <w:rFonts w:ascii="Times New Roman" w:hAnsi="Times New Roman" w:cs="Times New Roman"/>
          <w:bCs/>
          <w:sz w:val="28"/>
          <w:szCs w:val="28"/>
        </w:rPr>
        <w:t xml:space="preserve"> на сайтах</w:t>
      </w:r>
      <w:r w:rsidRPr="00AA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42F" w:rsidRPr="00AA4574">
        <w:rPr>
          <w:rFonts w:ascii="Times New Roman" w:hAnsi="Times New Roman" w:cs="Times New Roman"/>
          <w:bCs/>
          <w:sz w:val="28"/>
          <w:szCs w:val="28"/>
        </w:rPr>
        <w:t>ОУ района, в основном</w:t>
      </w:r>
      <w:r w:rsidR="00065E57" w:rsidRPr="00AA4574">
        <w:rPr>
          <w:rFonts w:ascii="Times New Roman" w:hAnsi="Times New Roman" w:cs="Times New Roman"/>
          <w:bCs/>
          <w:sz w:val="28"/>
          <w:szCs w:val="28"/>
        </w:rPr>
        <w:t>,</w:t>
      </w:r>
      <w:r w:rsidRPr="00AA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42F" w:rsidRPr="00AA4574">
        <w:rPr>
          <w:rFonts w:ascii="Times New Roman" w:hAnsi="Times New Roman" w:cs="Times New Roman"/>
          <w:bCs/>
          <w:sz w:val="28"/>
          <w:szCs w:val="28"/>
        </w:rPr>
        <w:t>соответствует требованиям действующего законодательства. Однако</w:t>
      </w:r>
      <w:r w:rsidRPr="00AA4574">
        <w:rPr>
          <w:rFonts w:ascii="Times New Roman" w:hAnsi="Times New Roman" w:cs="Times New Roman"/>
          <w:bCs/>
          <w:sz w:val="28"/>
          <w:szCs w:val="28"/>
        </w:rPr>
        <w:t xml:space="preserve"> всё ещё актуальным остаётся сегодня  решение таких вопросов, как</w:t>
      </w:r>
      <w:r w:rsidR="00D7542F" w:rsidRPr="00AA4574">
        <w:rPr>
          <w:rFonts w:ascii="Times New Roman" w:hAnsi="Times New Roman" w:cs="Times New Roman"/>
          <w:bCs/>
          <w:sz w:val="28"/>
          <w:szCs w:val="28"/>
        </w:rPr>
        <w:t>:</w:t>
      </w:r>
    </w:p>
    <w:p w:rsidR="00D7542F" w:rsidRPr="00AA4574" w:rsidRDefault="00065E57" w:rsidP="00D754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74">
        <w:rPr>
          <w:rFonts w:ascii="Times New Roman" w:hAnsi="Times New Roman" w:cs="Times New Roman"/>
          <w:bCs/>
          <w:sz w:val="28"/>
          <w:szCs w:val="28"/>
        </w:rPr>
        <w:t>- доступность информации</w:t>
      </w:r>
      <w:r w:rsidR="00D7542F" w:rsidRPr="00AA4574">
        <w:rPr>
          <w:rFonts w:ascii="Times New Roman" w:hAnsi="Times New Roman" w:cs="Times New Roman"/>
          <w:bCs/>
          <w:sz w:val="28"/>
          <w:szCs w:val="28"/>
        </w:rPr>
        <w:t xml:space="preserve"> о финансовых и материальных средствах образовательного учреждения;</w:t>
      </w:r>
    </w:p>
    <w:p w:rsidR="00D7542F" w:rsidRPr="00AA4574" w:rsidRDefault="00D7542F" w:rsidP="00D754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65E57" w:rsidRPr="00AA4574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AA4574">
        <w:rPr>
          <w:rFonts w:ascii="Times New Roman" w:hAnsi="Times New Roman" w:cs="Times New Roman"/>
          <w:bCs/>
          <w:sz w:val="28"/>
          <w:szCs w:val="28"/>
        </w:rPr>
        <w:t xml:space="preserve"> на сайте образоват</w:t>
      </w:r>
      <w:r w:rsidR="00065E57" w:rsidRPr="00AA4574">
        <w:rPr>
          <w:rFonts w:ascii="Times New Roman" w:hAnsi="Times New Roman" w:cs="Times New Roman"/>
          <w:bCs/>
          <w:sz w:val="28"/>
          <w:szCs w:val="28"/>
        </w:rPr>
        <w:t>ельного учреждения персональных страниц учителей и информации</w:t>
      </w:r>
      <w:r w:rsidRPr="00AA4574">
        <w:rPr>
          <w:rFonts w:ascii="Times New Roman" w:hAnsi="Times New Roman" w:cs="Times New Roman"/>
          <w:bCs/>
          <w:sz w:val="28"/>
          <w:szCs w:val="28"/>
        </w:rPr>
        <w:t xml:space="preserve"> о работе методических объединений;</w:t>
      </w:r>
    </w:p>
    <w:p w:rsidR="00D7542F" w:rsidRPr="00AA4574" w:rsidRDefault="00D7542F" w:rsidP="00D754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74">
        <w:rPr>
          <w:rFonts w:ascii="Times New Roman" w:hAnsi="Times New Roman" w:cs="Times New Roman"/>
          <w:bCs/>
          <w:sz w:val="28"/>
          <w:szCs w:val="28"/>
        </w:rPr>
        <w:t>- своевременно</w:t>
      </w:r>
      <w:r w:rsidR="00065E57" w:rsidRPr="00AA4574">
        <w:rPr>
          <w:rFonts w:ascii="Times New Roman" w:hAnsi="Times New Roman" w:cs="Times New Roman"/>
          <w:bCs/>
          <w:sz w:val="28"/>
          <w:szCs w:val="28"/>
        </w:rPr>
        <w:t>сть размещения и пополнения информации</w:t>
      </w:r>
      <w:r w:rsidRPr="00AA4574">
        <w:rPr>
          <w:rFonts w:ascii="Times New Roman" w:hAnsi="Times New Roman" w:cs="Times New Roman"/>
          <w:bCs/>
          <w:sz w:val="28"/>
          <w:szCs w:val="28"/>
        </w:rPr>
        <w:t xml:space="preserve"> о результатах качества обученности учащихся.</w:t>
      </w:r>
    </w:p>
    <w:p w:rsidR="00B611AC" w:rsidRPr="00AA4574" w:rsidRDefault="00B611AC" w:rsidP="00D7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Исходя из этого</w:t>
      </w:r>
      <w:r w:rsidR="00D7542F" w:rsidRPr="00AA4574">
        <w:rPr>
          <w:rFonts w:ascii="Times New Roman" w:hAnsi="Times New Roman" w:cs="Times New Roman"/>
          <w:sz w:val="28"/>
          <w:szCs w:val="28"/>
        </w:rPr>
        <w:t xml:space="preserve">, </w:t>
      </w:r>
      <w:r w:rsidRPr="00AA4574">
        <w:rPr>
          <w:rFonts w:ascii="Times New Roman" w:hAnsi="Times New Roman" w:cs="Times New Roman"/>
          <w:sz w:val="28"/>
          <w:szCs w:val="28"/>
        </w:rPr>
        <w:t xml:space="preserve">на следующий учебный год </w:t>
      </w:r>
      <w:r w:rsidR="00D7542F" w:rsidRPr="00AA4574">
        <w:rPr>
          <w:rFonts w:ascii="Times New Roman" w:hAnsi="Times New Roman" w:cs="Times New Roman"/>
          <w:sz w:val="28"/>
          <w:szCs w:val="28"/>
        </w:rPr>
        <w:t>основными задачами по-прежнему оста</w:t>
      </w:r>
      <w:r w:rsidRPr="00AA4574">
        <w:rPr>
          <w:rFonts w:ascii="Times New Roman" w:hAnsi="Times New Roman" w:cs="Times New Roman"/>
          <w:sz w:val="28"/>
          <w:szCs w:val="28"/>
        </w:rPr>
        <w:t>ются</w:t>
      </w:r>
      <w:r w:rsidR="00D7542F" w:rsidRPr="00AA45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11AC" w:rsidRPr="00AA4574" w:rsidRDefault="00B611AC" w:rsidP="00D7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</w:t>
      </w:r>
      <w:r w:rsidR="00D7542F" w:rsidRPr="00AA4574">
        <w:rPr>
          <w:rFonts w:ascii="Times New Roman" w:hAnsi="Times New Roman" w:cs="Times New Roman"/>
          <w:sz w:val="28"/>
          <w:szCs w:val="28"/>
        </w:rPr>
        <w:t>информационно</w:t>
      </w:r>
      <w:r w:rsidR="00B033FE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D7542F" w:rsidRPr="00AA4574">
        <w:rPr>
          <w:rFonts w:ascii="Times New Roman" w:hAnsi="Times New Roman" w:cs="Times New Roman"/>
          <w:sz w:val="28"/>
          <w:szCs w:val="28"/>
        </w:rPr>
        <w:t>-</w:t>
      </w:r>
      <w:r w:rsidR="00B033FE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D7542F" w:rsidRPr="00AA4574">
        <w:rPr>
          <w:rFonts w:ascii="Times New Roman" w:hAnsi="Times New Roman" w:cs="Times New Roman"/>
          <w:sz w:val="28"/>
          <w:szCs w:val="28"/>
        </w:rPr>
        <w:t xml:space="preserve">методическая поддержка более широкого использования </w:t>
      </w:r>
      <w:r w:rsidRPr="00AA4574">
        <w:rPr>
          <w:rFonts w:ascii="Times New Roman" w:hAnsi="Times New Roman" w:cs="Times New Roman"/>
          <w:sz w:val="28"/>
          <w:szCs w:val="28"/>
        </w:rPr>
        <w:t xml:space="preserve">ОУ района </w:t>
      </w:r>
      <w:r w:rsidR="00D7542F" w:rsidRPr="00AA4574">
        <w:rPr>
          <w:rFonts w:ascii="Times New Roman" w:hAnsi="Times New Roman" w:cs="Times New Roman"/>
          <w:sz w:val="28"/>
          <w:szCs w:val="28"/>
        </w:rPr>
        <w:t>Интернет</w:t>
      </w:r>
      <w:r w:rsidRPr="00AA4574">
        <w:rPr>
          <w:rFonts w:ascii="Times New Roman" w:hAnsi="Times New Roman" w:cs="Times New Roman"/>
          <w:sz w:val="28"/>
          <w:szCs w:val="28"/>
        </w:rPr>
        <w:t xml:space="preserve"> – ресурсов;</w:t>
      </w:r>
    </w:p>
    <w:p w:rsidR="00D7542F" w:rsidRDefault="00B611AC" w:rsidP="00D7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D7542F" w:rsidRPr="00AA4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42F" w:rsidRPr="00AA45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542F" w:rsidRPr="00AA4574">
        <w:rPr>
          <w:rFonts w:ascii="Times New Roman" w:hAnsi="Times New Roman" w:cs="Times New Roman"/>
          <w:sz w:val="28"/>
          <w:szCs w:val="28"/>
        </w:rPr>
        <w:t xml:space="preserve"> приведением сайтов </w:t>
      </w:r>
      <w:r w:rsidR="007A69A2" w:rsidRPr="00AA4574">
        <w:rPr>
          <w:rFonts w:ascii="Times New Roman" w:hAnsi="Times New Roman" w:cs="Times New Roman"/>
          <w:sz w:val="28"/>
          <w:szCs w:val="28"/>
        </w:rPr>
        <w:t xml:space="preserve">ОУ района </w:t>
      </w:r>
      <w:r w:rsidR="00D7542F" w:rsidRPr="00AA4574">
        <w:rPr>
          <w:rFonts w:ascii="Times New Roman" w:hAnsi="Times New Roman" w:cs="Times New Roman"/>
          <w:sz w:val="28"/>
          <w:szCs w:val="28"/>
        </w:rPr>
        <w:t xml:space="preserve">в соответствие действующему законодательству. </w:t>
      </w:r>
    </w:p>
    <w:p w:rsidR="00064043" w:rsidRPr="00064043" w:rsidRDefault="00064043" w:rsidP="0006404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4043">
        <w:rPr>
          <w:rFonts w:ascii="Times New Roman" w:eastAsiaTheme="minorEastAsia" w:hAnsi="Times New Roman"/>
          <w:sz w:val="28"/>
          <w:szCs w:val="28"/>
          <w:lang w:eastAsia="ru-RU"/>
        </w:rPr>
        <w:t>Во исполнение решения заседания президиума совета при Президенте РФ по развитию информационного общества в Российской Федерации по оказанию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управлением образования администрации г. Тулы была проделана работа с ООО  «Дневник</w:t>
      </w:r>
      <w:proofErr w:type="gramStart"/>
      <w:r w:rsidRPr="0006404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="002C2A2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4043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proofErr w:type="gramEnd"/>
      <w:r w:rsidRPr="00064043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proofErr w:type="spellEnd"/>
      <w:r w:rsidRPr="00064043">
        <w:rPr>
          <w:rFonts w:ascii="Times New Roman" w:eastAsiaTheme="minorEastAsia" w:hAnsi="Times New Roman"/>
          <w:sz w:val="28"/>
          <w:szCs w:val="28"/>
          <w:lang w:eastAsia="ru-RU"/>
        </w:rPr>
        <w:t>» по доступу пользователей образовательных учреждений к единой образовательной системе «Дневник.</w:t>
      </w:r>
      <w:r w:rsidR="002C2A2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064043">
        <w:rPr>
          <w:rFonts w:ascii="Times New Roman" w:eastAsiaTheme="minorEastAsia" w:hAnsi="Times New Roman"/>
          <w:sz w:val="28"/>
          <w:szCs w:val="28"/>
          <w:lang w:eastAsia="ru-RU"/>
        </w:rPr>
        <w:t>ру</w:t>
      </w:r>
      <w:proofErr w:type="spellEnd"/>
      <w:r w:rsidRPr="00064043">
        <w:rPr>
          <w:rFonts w:ascii="Times New Roman" w:eastAsiaTheme="minorEastAsia" w:hAnsi="Times New Roman"/>
          <w:sz w:val="28"/>
          <w:szCs w:val="28"/>
          <w:lang w:eastAsia="ru-RU"/>
        </w:rPr>
        <w:t xml:space="preserve">» для освоения и применения  технологии использования электронных дневников и журналов. </w:t>
      </w:r>
    </w:p>
    <w:p w:rsidR="00064043" w:rsidRPr="00064043" w:rsidRDefault="00064043" w:rsidP="0006404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4043">
        <w:rPr>
          <w:rFonts w:ascii="Times New Roman" w:eastAsiaTheme="minorEastAsia" w:hAnsi="Times New Roman"/>
          <w:sz w:val="28"/>
          <w:szCs w:val="28"/>
          <w:lang w:eastAsia="ru-RU"/>
        </w:rPr>
        <w:t>На конец года комплекс «Электронный дневник» используют все ОУ района.</w:t>
      </w:r>
    </w:p>
    <w:p w:rsidR="009F4B78" w:rsidRPr="009D56CB" w:rsidRDefault="009F4B78" w:rsidP="009F4B78">
      <w:pPr>
        <w:pStyle w:val="21"/>
        <w:spacing w:after="0" w:line="240" w:lineRule="auto"/>
        <w:ind w:left="0" w:firstLine="567"/>
        <w:rPr>
          <w:i/>
          <w:szCs w:val="28"/>
        </w:rPr>
      </w:pPr>
      <w:r>
        <w:rPr>
          <w:szCs w:val="28"/>
        </w:rPr>
        <w:t>Анализ использования пакета свободного программного обеспечения показал следующее</w:t>
      </w:r>
      <w:r w:rsidR="002C2A2A">
        <w:rPr>
          <w:szCs w:val="28"/>
        </w:rPr>
        <w:t xml:space="preserve"> </w:t>
      </w:r>
      <w:r w:rsidR="002C2A2A" w:rsidRPr="009D56CB">
        <w:rPr>
          <w:i/>
          <w:szCs w:val="28"/>
        </w:rPr>
        <w:t>(таблица № 2)</w:t>
      </w:r>
      <w:r w:rsidRPr="009D56CB">
        <w:rPr>
          <w:i/>
          <w:szCs w:val="28"/>
        </w:rPr>
        <w:t>:</w:t>
      </w:r>
    </w:p>
    <w:p w:rsidR="009F4B78" w:rsidRDefault="009F4B78" w:rsidP="009F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9F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9F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6CB" w:rsidRPr="000B7FDD" w:rsidRDefault="009D56CB" w:rsidP="009D56CB">
      <w:pPr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0B7FDD">
        <w:rPr>
          <w:rFonts w:ascii="Times New Roman" w:hAnsi="Times New Roman" w:cs="Times New Roman"/>
          <w:b/>
          <w:i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tbl>
      <w:tblPr>
        <w:tblW w:w="1049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268"/>
        <w:gridCol w:w="3544"/>
      </w:tblGrid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персональных компьютеров (ПК) в ОУ</w:t>
            </w:r>
          </w:p>
        </w:tc>
        <w:tc>
          <w:tcPr>
            <w:tcW w:w="2268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Количество ОУ, в которых СПО установлено как минимум на 1 ПК</w:t>
            </w:r>
          </w:p>
        </w:tc>
        <w:tc>
          <w:tcPr>
            <w:tcW w:w="3544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Количество ОУ, в которых СПО установлено как минимум на 50% ПК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7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17  (100%)</w:t>
            </w: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17  (100%)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13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13 (42%)</w:t>
            </w: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13 (42%) 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(на остальных компьютерах установлено </w:t>
            </w:r>
            <w:proofErr w:type="gramStart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ПО)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19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16 (50%) </w:t>
            </w: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16 (50%) 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41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12 (30%)</w:t>
            </w: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12 (30%)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(на остальных компьютерах установлено </w:t>
            </w:r>
            <w:proofErr w:type="gramStart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ПО)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57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14 (31%)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14 (31%)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(на остальных компьютерах установлено  </w:t>
            </w:r>
            <w:proofErr w:type="gramStart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ПО)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62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 (7%)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 (7%)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(на остальных компьютерах установлено  </w:t>
            </w:r>
            <w:proofErr w:type="gramStart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ПО)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63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14 (35%)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14 (35%)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(на остальных компьютерах установлено  </w:t>
            </w:r>
            <w:proofErr w:type="gramStart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ПО)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65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20 (49%)</w:t>
            </w: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24 (49%)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МБОУСОШ № 66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17 (50%)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17 (50%)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МБОУГ № 4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77 (100%)</w:t>
            </w: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77 (100%)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МБОУПГ № 2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6 (29%)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6 (29%)</w:t>
            </w:r>
          </w:p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(на остальных компьютерах установлено  </w:t>
            </w:r>
            <w:proofErr w:type="gramStart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ПО)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МБОУНШДС № 144</w:t>
            </w:r>
          </w:p>
        </w:tc>
        <w:tc>
          <w:tcPr>
            <w:tcW w:w="198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10 (50%)</w:t>
            </w:r>
          </w:p>
        </w:tc>
        <w:tc>
          <w:tcPr>
            <w:tcW w:w="3544" w:type="dxa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10 (50%)</w:t>
            </w:r>
          </w:p>
        </w:tc>
      </w:tr>
      <w:tr w:rsidR="009F4B78" w:rsidRPr="009F4B78" w:rsidTr="002C2A2A">
        <w:trPr>
          <w:jc w:val="center"/>
        </w:trPr>
        <w:tc>
          <w:tcPr>
            <w:tcW w:w="56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268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9F4B78" w:rsidRPr="009F4B78" w:rsidRDefault="009F4B78" w:rsidP="002C2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F5361" w:rsidRPr="001F5361" w:rsidRDefault="001F5361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C5B0E" w:rsidRPr="00AA4574" w:rsidRDefault="00BC5B0E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Процесс информатизации современного образования предусматривает не только пространство учебного процесса</w:t>
      </w:r>
      <w:r w:rsidR="009D2196" w:rsidRPr="00AA4574">
        <w:rPr>
          <w:rFonts w:ascii="Times New Roman" w:hAnsi="Times New Roman" w:cs="Times New Roman"/>
          <w:sz w:val="28"/>
          <w:szCs w:val="28"/>
        </w:rPr>
        <w:t xml:space="preserve"> в целом по ОУ</w:t>
      </w:r>
      <w:r w:rsidRPr="00AA4574">
        <w:rPr>
          <w:rFonts w:ascii="Times New Roman" w:hAnsi="Times New Roman" w:cs="Times New Roman"/>
          <w:sz w:val="28"/>
          <w:szCs w:val="28"/>
        </w:rPr>
        <w:t>, но и профессионально-личностную сферу деятельности педагога, а именно его активное участие в Интернет</w:t>
      </w:r>
      <w:r w:rsidR="009D2196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9D2196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сообществах, наличие личных сайтов и блогов.</w:t>
      </w:r>
    </w:p>
    <w:p w:rsidR="00BC5B0E" w:rsidRPr="00AA4574" w:rsidRDefault="00BC5B0E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К сожалению, на сегодняшний день процесс создания педагогами </w:t>
      </w:r>
      <w:r w:rsidR="00DB4D31" w:rsidRPr="00AA4574">
        <w:rPr>
          <w:rFonts w:ascii="Times New Roman" w:hAnsi="Times New Roman" w:cs="Times New Roman"/>
          <w:sz w:val="28"/>
          <w:szCs w:val="28"/>
        </w:rPr>
        <w:t xml:space="preserve">ОУ </w:t>
      </w:r>
      <w:r w:rsidRPr="00AA4574">
        <w:rPr>
          <w:rFonts w:ascii="Times New Roman" w:hAnsi="Times New Roman" w:cs="Times New Roman"/>
          <w:sz w:val="28"/>
          <w:szCs w:val="28"/>
        </w:rPr>
        <w:t xml:space="preserve">района личных сайтов </w:t>
      </w:r>
      <w:r w:rsidR="00DB4D31" w:rsidRPr="00AA4574">
        <w:rPr>
          <w:rFonts w:ascii="Times New Roman" w:hAnsi="Times New Roman" w:cs="Times New Roman"/>
          <w:sz w:val="28"/>
          <w:szCs w:val="28"/>
        </w:rPr>
        <w:t xml:space="preserve">имеет незначительную динамику активности. Если в 2010-2011 уч. году личные сайты имели 7 педагогов </w:t>
      </w:r>
      <w:r w:rsidR="005642D5" w:rsidRPr="00AA4574">
        <w:rPr>
          <w:rFonts w:ascii="Times New Roman" w:hAnsi="Times New Roman" w:cs="Times New Roman"/>
          <w:sz w:val="28"/>
          <w:szCs w:val="28"/>
        </w:rPr>
        <w:t>– это учителя МБОУСОШ № 19,</w:t>
      </w:r>
      <w:r w:rsidR="0098479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5642D5" w:rsidRPr="00AA4574">
        <w:rPr>
          <w:rFonts w:ascii="Times New Roman" w:hAnsi="Times New Roman" w:cs="Times New Roman"/>
          <w:sz w:val="28"/>
          <w:szCs w:val="28"/>
        </w:rPr>
        <w:t>41,</w:t>
      </w:r>
      <w:r w:rsidR="0098479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5642D5" w:rsidRPr="00AA4574">
        <w:rPr>
          <w:rFonts w:ascii="Times New Roman" w:hAnsi="Times New Roman" w:cs="Times New Roman"/>
          <w:sz w:val="28"/>
          <w:szCs w:val="28"/>
        </w:rPr>
        <w:t>57,</w:t>
      </w:r>
      <w:r w:rsidR="0098479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5642D5" w:rsidRPr="00AA4574">
        <w:rPr>
          <w:rFonts w:ascii="Times New Roman" w:hAnsi="Times New Roman" w:cs="Times New Roman"/>
          <w:sz w:val="28"/>
          <w:szCs w:val="28"/>
        </w:rPr>
        <w:t>МБОУГ № 4</w:t>
      </w:r>
      <w:r w:rsidR="00DB4D31" w:rsidRPr="00AA4574">
        <w:rPr>
          <w:rFonts w:ascii="Times New Roman" w:hAnsi="Times New Roman" w:cs="Times New Roman"/>
          <w:sz w:val="28"/>
          <w:szCs w:val="28"/>
        </w:rPr>
        <w:t xml:space="preserve">, то в 2011-2012 уч. году </w:t>
      </w:r>
      <w:r w:rsidR="003727FE" w:rsidRPr="00AA4574">
        <w:rPr>
          <w:rFonts w:ascii="Times New Roman" w:hAnsi="Times New Roman" w:cs="Times New Roman"/>
          <w:sz w:val="28"/>
          <w:szCs w:val="28"/>
        </w:rPr>
        <w:t>эта</w:t>
      </w:r>
      <w:r w:rsidR="006352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6CFC" w:rsidRPr="00AA4574">
        <w:rPr>
          <w:rFonts w:ascii="Times New Roman" w:hAnsi="Times New Roman" w:cs="Times New Roman"/>
          <w:sz w:val="28"/>
          <w:szCs w:val="28"/>
        </w:rPr>
        <w:t>цифра</w:t>
      </w:r>
      <w:r w:rsidR="009D2196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3727FE" w:rsidRPr="00AA4574">
        <w:rPr>
          <w:rFonts w:ascii="Times New Roman" w:hAnsi="Times New Roman" w:cs="Times New Roman"/>
          <w:sz w:val="28"/>
          <w:szCs w:val="28"/>
        </w:rPr>
        <w:t>возросла</w:t>
      </w:r>
      <w:r w:rsidR="009D2196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3727FE" w:rsidRPr="00AA4574">
        <w:rPr>
          <w:rFonts w:ascii="Times New Roman" w:hAnsi="Times New Roman" w:cs="Times New Roman"/>
          <w:sz w:val="28"/>
          <w:szCs w:val="28"/>
        </w:rPr>
        <w:t xml:space="preserve">до </w:t>
      </w:r>
      <w:r w:rsidR="00676CFC" w:rsidRPr="00AA4574">
        <w:rPr>
          <w:rFonts w:ascii="Times New Roman" w:hAnsi="Times New Roman" w:cs="Times New Roman"/>
          <w:sz w:val="28"/>
          <w:szCs w:val="28"/>
        </w:rPr>
        <w:t>18 педагогов (11 учителей МБОУСОШ № 13,</w:t>
      </w:r>
      <w:r w:rsidR="0098479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6CFC" w:rsidRPr="00AA4574">
        <w:rPr>
          <w:rFonts w:ascii="Times New Roman" w:hAnsi="Times New Roman" w:cs="Times New Roman"/>
          <w:sz w:val="28"/>
          <w:szCs w:val="28"/>
        </w:rPr>
        <w:t>19,</w:t>
      </w:r>
      <w:r w:rsidR="0098479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6CFC" w:rsidRPr="00AA4574">
        <w:rPr>
          <w:rFonts w:ascii="Times New Roman" w:hAnsi="Times New Roman" w:cs="Times New Roman"/>
          <w:sz w:val="28"/>
          <w:szCs w:val="28"/>
        </w:rPr>
        <w:t>41,</w:t>
      </w:r>
      <w:r w:rsidR="0098479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6CFC" w:rsidRPr="00AA4574">
        <w:rPr>
          <w:rFonts w:ascii="Times New Roman" w:hAnsi="Times New Roman" w:cs="Times New Roman"/>
          <w:sz w:val="28"/>
          <w:szCs w:val="28"/>
        </w:rPr>
        <w:t>57,</w:t>
      </w:r>
      <w:r w:rsidR="0098479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6CFC" w:rsidRPr="00AA4574">
        <w:rPr>
          <w:rFonts w:ascii="Times New Roman" w:hAnsi="Times New Roman" w:cs="Times New Roman"/>
          <w:sz w:val="28"/>
          <w:szCs w:val="28"/>
        </w:rPr>
        <w:t>63,</w:t>
      </w:r>
      <w:r w:rsidR="0098479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6CFC" w:rsidRPr="00AA4574">
        <w:rPr>
          <w:rFonts w:ascii="Times New Roman" w:hAnsi="Times New Roman" w:cs="Times New Roman"/>
          <w:sz w:val="28"/>
          <w:szCs w:val="28"/>
        </w:rPr>
        <w:t xml:space="preserve">66, МБОУГ № 4). </w:t>
      </w:r>
    </w:p>
    <w:p w:rsidR="00F00424" w:rsidRPr="00AA4574" w:rsidRDefault="00F00424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2011-2012 уч. году одним из направлений информационно-методического сопровождения процесса создания личных блогов учителей являлась координация их участия в вебинарах, организованных издательством «Просвещение». Так, в марте 2012 г. было пр</w:t>
      </w:r>
      <w:r w:rsidR="005642D5" w:rsidRPr="00AA4574">
        <w:rPr>
          <w:rFonts w:ascii="Times New Roman" w:hAnsi="Times New Roman" w:cs="Times New Roman"/>
          <w:sz w:val="28"/>
          <w:szCs w:val="28"/>
        </w:rPr>
        <w:t>оведено 2 вебинара, посвящённых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проблеме «Блог учителя - новый инструмент для обучения и обмена опытом», в ходе которых 29 учителей-предметников </w:t>
      </w:r>
      <w:r w:rsidRPr="00AA4574">
        <w:rPr>
          <w:rFonts w:ascii="Times New Roman" w:hAnsi="Times New Roman" w:cs="Times New Roman"/>
          <w:sz w:val="28"/>
          <w:szCs w:val="28"/>
        </w:rPr>
        <w:lastRenderedPageBreak/>
        <w:t>МБОУСОШ № 7,13,19,57,62,63, МКОУСОШ № 66, МБОУГ № 4 ознакомились с содержательными характеристиками блогов, технологией их создания и ведения.</w:t>
      </w:r>
    </w:p>
    <w:p w:rsidR="00F00424" w:rsidRPr="00AA4574" w:rsidRDefault="00F00424" w:rsidP="00F0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5642D5" w:rsidRPr="00AA4574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4C7A37" w:rsidRPr="00AA4574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5642D5" w:rsidRPr="00AA4574">
        <w:rPr>
          <w:rFonts w:ascii="Times New Roman" w:hAnsi="Times New Roman" w:cs="Times New Roman"/>
          <w:sz w:val="28"/>
          <w:szCs w:val="28"/>
        </w:rPr>
        <w:t>вебинаре</w:t>
      </w:r>
      <w:r w:rsidRPr="00AA4574">
        <w:rPr>
          <w:rFonts w:ascii="Times New Roman" w:hAnsi="Times New Roman" w:cs="Times New Roman"/>
          <w:sz w:val="28"/>
          <w:szCs w:val="28"/>
        </w:rPr>
        <w:t xml:space="preserve"> стало создание 7-мью учителями МБОУСОШ № 62 (Сергеева М.В., Глущенко Т.В., Кузовлева Т.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>, Артюшина Л.Н., Балабанова Т.Н., Гущина С.В., Воронова С.Н.) личных блогов.</w:t>
      </w:r>
    </w:p>
    <w:p w:rsidR="005642D5" w:rsidRPr="00AA4574" w:rsidRDefault="00FC3F0B" w:rsidP="00F0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Традиционной в районе стала деятельность цикловых союзов учителей – предметников.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 xml:space="preserve">В </w:t>
      </w:r>
      <w:r w:rsidR="00D51D9C" w:rsidRPr="00AA4574">
        <w:rPr>
          <w:rFonts w:ascii="Times New Roman" w:hAnsi="Times New Roman" w:cs="Times New Roman"/>
          <w:sz w:val="28"/>
          <w:szCs w:val="28"/>
        </w:rPr>
        <w:t>истекшем</w:t>
      </w:r>
      <w:r w:rsidRPr="00AA4574">
        <w:rPr>
          <w:rFonts w:ascii="Times New Roman" w:hAnsi="Times New Roman" w:cs="Times New Roman"/>
          <w:sz w:val="28"/>
          <w:szCs w:val="28"/>
        </w:rPr>
        <w:t xml:space="preserve"> учебном году сопровождение работы цикловых союзов учителей и</w:t>
      </w:r>
      <w:r w:rsidR="004F351F" w:rsidRPr="00AA4574">
        <w:rPr>
          <w:rFonts w:ascii="Times New Roman" w:hAnsi="Times New Roman" w:cs="Times New Roman"/>
          <w:sz w:val="28"/>
          <w:szCs w:val="28"/>
        </w:rPr>
        <w:t>ностранного языка</w:t>
      </w:r>
      <w:r w:rsidR="00DF1682" w:rsidRPr="00AA4574">
        <w:rPr>
          <w:rFonts w:ascii="Times New Roman" w:hAnsi="Times New Roman" w:cs="Times New Roman"/>
          <w:sz w:val="28"/>
          <w:szCs w:val="28"/>
        </w:rPr>
        <w:t>, физико-математического</w:t>
      </w:r>
      <w:r w:rsidR="004F351F" w:rsidRPr="00AA4574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Pr="00AA4574">
        <w:rPr>
          <w:rFonts w:ascii="Times New Roman" w:hAnsi="Times New Roman" w:cs="Times New Roman"/>
          <w:sz w:val="28"/>
          <w:szCs w:val="28"/>
        </w:rPr>
        <w:t>научного</w:t>
      </w:r>
      <w:r w:rsidR="00DF1682" w:rsidRPr="00AA4574">
        <w:rPr>
          <w:rFonts w:ascii="Times New Roman" w:hAnsi="Times New Roman" w:cs="Times New Roman"/>
          <w:sz w:val="28"/>
          <w:szCs w:val="28"/>
        </w:rPr>
        <w:t xml:space="preserve"> и эстетического</w:t>
      </w:r>
      <w:r w:rsidRPr="00AA4574">
        <w:rPr>
          <w:rFonts w:ascii="Times New Roman" w:hAnsi="Times New Roman" w:cs="Times New Roman"/>
          <w:sz w:val="28"/>
          <w:szCs w:val="28"/>
        </w:rPr>
        <w:t xml:space="preserve"> цикл</w:t>
      </w:r>
      <w:r w:rsidR="00DF1682" w:rsidRPr="00AA4574">
        <w:rPr>
          <w:rFonts w:ascii="Times New Roman" w:hAnsi="Times New Roman" w:cs="Times New Roman"/>
          <w:sz w:val="28"/>
          <w:szCs w:val="28"/>
        </w:rPr>
        <w:t>ов</w:t>
      </w:r>
      <w:r w:rsidR="006352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заключалось в оказании организационно-методической помощи в подготовке и проведении</w:t>
      </w:r>
      <w:r w:rsidR="006668BC" w:rsidRPr="00AA4574">
        <w:rPr>
          <w:rFonts w:ascii="Times New Roman" w:hAnsi="Times New Roman" w:cs="Times New Roman"/>
          <w:sz w:val="28"/>
          <w:szCs w:val="28"/>
        </w:rPr>
        <w:t xml:space="preserve"> тематических заседаний, </w:t>
      </w:r>
      <w:r w:rsidRPr="00AA4574">
        <w:rPr>
          <w:rFonts w:ascii="Times New Roman" w:hAnsi="Times New Roman" w:cs="Times New Roman"/>
          <w:sz w:val="28"/>
          <w:szCs w:val="28"/>
        </w:rPr>
        <w:t>мастер-классов, практико-ориентированных семинаров, круглых столов, посвящённых таким актуальным проблемам, как «Формирование научно-исследовательских навыков учащихся на уроках английского языка», «Повышение мотивации учащихся к изучению иностранного языка: итоги и перспективы», «</w:t>
      </w:r>
      <w:r w:rsidR="004F351F" w:rsidRPr="00AA4574">
        <w:rPr>
          <w:rFonts w:ascii="Times New Roman" w:hAnsi="Times New Roman" w:cs="Times New Roman"/>
          <w:sz w:val="28"/>
          <w:szCs w:val="28"/>
        </w:rPr>
        <w:t>Формирование духовно-</w:t>
      </w:r>
      <w:r w:rsidRPr="00AA4574">
        <w:rPr>
          <w:rFonts w:ascii="Times New Roman" w:hAnsi="Times New Roman" w:cs="Times New Roman"/>
          <w:sz w:val="28"/>
          <w:szCs w:val="28"/>
        </w:rPr>
        <w:t>нравственного воспитания у</w:t>
      </w:r>
      <w:r w:rsidR="004F351F" w:rsidRPr="00AA4574"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End"/>
      <w:r w:rsidR="004F351F" w:rsidRPr="00AA4574">
        <w:rPr>
          <w:rFonts w:ascii="Times New Roman" w:hAnsi="Times New Roman" w:cs="Times New Roman"/>
          <w:sz w:val="28"/>
          <w:szCs w:val="28"/>
        </w:rPr>
        <w:t xml:space="preserve"> на уроках естественно</w:t>
      </w:r>
      <w:r w:rsidRPr="00AA4574">
        <w:rPr>
          <w:rFonts w:ascii="Times New Roman" w:hAnsi="Times New Roman" w:cs="Times New Roman"/>
          <w:sz w:val="28"/>
          <w:szCs w:val="28"/>
        </w:rPr>
        <w:t xml:space="preserve">научного цикла», </w:t>
      </w:r>
      <w:r w:rsidR="006668BC" w:rsidRPr="00AA4574">
        <w:rPr>
          <w:rFonts w:ascii="Times New Roman" w:hAnsi="Times New Roman" w:cs="Times New Roman"/>
          <w:sz w:val="28"/>
          <w:szCs w:val="28"/>
        </w:rPr>
        <w:t>«Креативное мышление. Значение развития креативного мышления в пре</w:t>
      </w:r>
      <w:r w:rsidR="004F351F" w:rsidRPr="00AA4574">
        <w:rPr>
          <w:rFonts w:ascii="Times New Roman" w:hAnsi="Times New Roman" w:cs="Times New Roman"/>
          <w:sz w:val="28"/>
          <w:szCs w:val="28"/>
        </w:rPr>
        <w:t>подавании предметов естественно</w:t>
      </w:r>
      <w:r w:rsidR="006668BC" w:rsidRPr="00AA4574">
        <w:rPr>
          <w:rFonts w:ascii="Times New Roman" w:hAnsi="Times New Roman" w:cs="Times New Roman"/>
          <w:sz w:val="28"/>
          <w:szCs w:val="28"/>
        </w:rPr>
        <w:t>научного цикла», «Возможные организационно-педагогические и психолого-педагогические условия создания безопасной Интернет</w:t>
      </w:r>
      <w:r w:rsidR="006352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668BC" w:rsidRPr="00AA4574">
        <w:rPr>
          <w:rFonts w:ascii="Times New Roman" w:hAnsi="Times New Roman" w:cs="Times New Roman"/>
          <w:sz w:val="28"/>
          <w:szCs w:val="28"/>
        </w:rPr>
        <w:t>- среды»,</w:t>
      </w:r>
      <w:r w:rsidR="00697D2A" w:rsidRPr="00AA4574">
        <w:rPr>
          <w:rFonts w:ascii="Times New Roman" w:hAnsi="Times New Roman" w:cs="Times New Roman"/>
          <w:sz w:val="28"/>
          <w:szCs w:val="28"/>
        </w:rPr>
        <w:t xml:space="preserve">  «Методическая система обучения школьников проектной деятельности»</w:t>
      </w:r>
      <w:r w:rsidR="004F351F" w:rsidRPr="00AA4574">
        <w:rPr>
          <w:rFonts w:ascii="Times New Roman" w:hAnsi="Times New Roman" w:cs="Times New Roman"/>
          <w:sz w:val="28"/>
          <w:szCs w:val="28"/>
        </w:rPr>
        <w:t>.</w:t>
      </w:r>
    </w:p>
    <w:p w:rsidR="004F351F" w:rsidRPr="00AA4574" w:rsidRDefault="00DE66D2" w:rsidP="00F0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</w:t>
      </w:r>
      <w:r w:rsidR="0072250D" w:rsidRPr="00AA4574">
        <w:rPr>
          <w:rFonts w:ascii="Times New Roman" w:hAnsi="Times New Roman" w:cs="Times New Roman"/>
          <w:sz w:val="28"/>
          <w:szCs w:val="28"/>
        </w:rPr>
        <w:t xml:space="preserve"> рамках сетевого взаимодействия</w:t>
      </w:r>
      <w:r w:rsidR="00D51D9C" w:rsidRPr="00AA4574">
        <w:rPr>
          <w:rFonts w:ascii="Times New Roman" w:hAnsi="Times New Roman" w:cs="Times New Roman"/>
          <w:sz w:val="28"/>
          <w:szCs w:val="28"/>
        </w:rPr>
        <w:t xml:space="preserve"> руководитель циклового союза учителей</w:t>
      </w:r>
      <w:r w:rsidR="006352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D51D9C" w:rsidRPr="00AA4574">
        <w:rPr>
          <w:rFonts w:ascii="Times New Roman" w:hAnsi="Times New Roman" w:cs="Times New Roman"/>
          <w:sz w:val="28"/>
          <w:szCs w:val="28"/>
        </w:rPr>
        <w:t xml:space="preserve">естественнонаучного цикла, Гущина С.Н., </w:t>
      </w:r>
      <w:r w:rsidR="005B05F0" w:rsidRPr="00AA4574">
        <w:rPr>
          <w:rFonts w:ascii="Times New Roman" w:hAnsi="Times New Roman" w:cs="Times New Roman"/>
          <w:sz w:val="28"/>
          <w:szCs w:val="28"/>
        </w:rPr>
        <w:t>активно</w:t>
      </w:r>
      <w:r w:rsidR="004C7A37" w:rsidRPr="00AA4574">
        <w:rPr>
          <w:rFonts w:ascii="Times New Roman" w:hAnsi="Times New Roman" w:cs="Times New Roman"/>
          <w:sz w:val="28"/>
          <w:szCs w:val="28"/>
        </w:rPr>
        <w:t xml:space="preserve"> сотрудничала</w:t>
      </w:r>
      <w:r w:rsidR="006352CA" w:rsidRPr="00AA4574">
        <w:rPr>
          <w:rFonts w:ascii="Times New Roman" w:hAnsi="Times New Roman" w:cs="Times New Roman"/>
          <w:sz w:val="28"/>
          <w:szCs w:val="28"/>
        </w:rPr>
        <w:t xml:space="preserve"> с методистами Эколого- </w:t>
      </w:r>
      <w:r w:rsidR="00D51D9C" w:rsidRPr="00AA4574">
        <w:rPr>
          <w:rFonts w:ascii="Times New Roman" w:hAnsi="Times New Roman" w:cs="Times New Roman"/>
          <w:sz w:val="28"/>
          <w:szCs w:val="28"/>
        </w:rPr>
        <w:t>валелогического центра в вопросах подготовки и проведения семинара «Место инклюзивного образования в учебном процессе и пути его реализации»,</w:t>
      </w:r>
      <w:r w:rsidR="00D51D9C" w:rsidRPr="00AA4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DBC" w:rsidRPr="00AA4574">
        <w:rPr>
          <w:rFonts w:ascii="Times New Roman" w:hAnsi="Times New Roman" w:cs="Times New Roman"/>
          <w:sz w:val="28"/>
          <w:szCs w:val="28"/>
        </w:rPr>
        <w:t>со специалистами ЦСУЗО и</w:t>
      </w:r>
      <w:proofErr w:type="gramStart"/>
      <w:r w:rsidR="00576DBC" w:rsidRPr="00AA45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76DBC" w:rsidRPr="00AA4574">
        <w:rPr>
          <w:rFonts w:ascii="Times New Roman" w:hAnsi="Times New Roman" w:cs="Times New Roman"/>
          <w:sz w:val="28"/>
          <w:szCs w:val="28"/>
        </w:rPr>
        <w:t xml:space="preserve"> «Вита» и ЦСУЗО «Преображение» по проблеме «Психологические особенности создания развивающей среды для каждого ребёнка»</w:t>
      </w:r>
      <w:r w:rsidR="005B05F0" w:rsidRPr="00AA4574">
        <w:rPr>
          <w:rFonts w:ascii="Times New Roman" w:hAnsi="Times New Roman" w:cs="Times New Roman"/>
          <w:sz w:val="28"/>
          <w:szCs w:val="28"/>
        </w:rPr>
        <w:t>.</w:t>
      </w:r>
    </w:p>
    <w:p w:rsidR="00DE4099" w:rsidRPr="00AA4574" w:rsidRDefault="005B05F0" w:rsidP="00DE4099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С целью координации взаимодействия по межкурсовому  обучению педагогов в новом 2012-2013 уч. году с руководителями РМО (ЦС) учителей-предметников в мае 2012 г. было проведено собеседование, в ходе которого  даны подробные методические рекомендации по планированию их деятельности в контексте актуальных задач</w:t>
      </w:r>
      <w:r w:rsidR="00DE4099" w:rsidRPr="00AA4574">
        <w:rPr>
          <w:rFonts w:ascii="Times New Roman" w:hAnsi="Times New Roman" w:cs="Times New Roman"/>
          <w:sz w:val="28"/>
          <w:szCs w:val="28"/>
        </w:rPr>
        <w:t>:</w:t>
      </w:r>
    </w:p>
    <w:p w:rsidR="00DE4099" w:rsidRPr="00AA4574" w:rsidRDefault="00DE4099" w:rsidP="00DE4099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ФГОС начального и общего образования;</w:t>
      </w:r>
    </w:p>
    <w:p w:rsidR="00DE4099" w:rsidRPr="00AA4574" w:rsidRDefault="00DE4099" w:rsidP="00DE4099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информационных технологий (использование в практике работы интерактивных досок и электронных  образовательных ресурсов; наличие индивидуальных сайтов и собственных блогов педагогов; участие в Интернет - сообществах);</w:t>
      </w:r>
    </w:p>
    <w:p w:rsidR="00DE4099" w:rsidRPr="00AA4574" w:rsidRDefault="00DE4099" w:rsidP="00DE4099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умений моделирования урока в свете современных требований к образовательному процессу (в рамках реализации  нового Порядка аттестации педагогических кадров);</w:t>
      </w:r>
    </w:p>
    <w:p w:rsidR="00DE4099" w:rsidRPr="00AA4574" w:rsidRDefault="00DE4099" w:rsidP="00DE4099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решений вопросов олимпиадного движения, правовых знаний учащихся в урочной деятельности.</w:t>
      </w:r>
    </w:p>
    <w:p w:rsidR="005B05F0" w:rsidRPr="00AA4574" w:rsidRDefault="00DE66D2" w:rsidP="00DE66D2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организации повышения профессионального мастерства педагогов района уделяется сетевому взаимодействию с различными образовательными учреждениями дополнительного образования взрослых. Так, например, в течение 2011-2012 уч. года учителя-предметники,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 РМО (ЦС) участвовали в ряде мероприятий, организованных специалистами ИПК и ППРОТО:</w:t>
      </w:r>
    </w:p>
    <w:p w:rsidR="00DE66D2" w:rsidRPr="00AA4574" w:rsidRDefault="00DE66D2" w:rsidP="00DE66D2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463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«Геоинформационные технологии при формировании ключевых вопросов географии» (на базе МБОУСОШ № 8);</w:t>
      </w:r>
    </w:p>
    <w:p w:rsidR="00D70463" w:rsidRPr="00AA4574" w:rsidRDefault="00D70463" w:rsidP="00DE66D2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областная педагогическая мастерская для учителей иностранного языка «Современные технологии формирования навыков письменной речи учащихся с включением заданий ЕГЭ» (на базе МБОУГ № 11);</w:t>
      </w:r>
    </w:p>
    <w:p w:rsidR="00D70463" w:rsidRPr="00AA4574" w:rsidRDefault="00D70463" w:rsidP="00DE66D2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1830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семинар «Подготовка учащихся к ЕГЭ по немецкому языку»</w:t>
      </w:r>
      <w:r w:rsidR="00183E2D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E2D" w:rsidRPr="00AA4574" w:rsidRDefault="00183E2D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региональная педагогическая мастерская «Формирование ключевых компетентностей в процессе проектной деятельности на уроках технологии» (на базе МКОУМУК № 4);</w:t>
      </w:r>
    </w:p>
    <w:p w:rsidR="00497DFF" w:rsidRPr="00AA4574" w:rsidRDefault="00497DFF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региональная педагогическая мастерская «Формирование </w:t>
      </w:r>
      <w:proofErr w:type="gramStart"/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картографических</w:t>
      </w:r>
      <w:proofErr w:type="gramEnd"/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 средствами музейной педагогики» (на базе Геологического музея</w:t>
      </w:r>
      <w:r w:rsidR="009719CC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ТГПУ им. Л.Н. Толстого).</w:t>
      </w:r>
    </w:p>
    <w:p w:rsidR="004C7A37" w:rsidRPr="00AA4574" w:rsidRDefault="00E2698E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первый год областная научно-практическая конференция для учителей иностранного языка на базе ИПК и ППРОТО является своеобразной трибуной </w:t>
      </w:r>
      <w:proofErr w:type="gramStart"/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трансляции опыта работы учителей английского языка района</w:t>
      </w:r>
      <w:proofErr w:type="gramEnd"/>
      <w:r w:rsidR="00F95C64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EEA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проблемам языкового обучения. Так, в истекшем учебном году активное участие в работе конференции «Формирование поликультурной личности учащегося средствами предмета «Иностранный язык» на уроке и во внеурочное время» приняла учитель английского языка МБОУСОШ № 19, Дремизова З.А. Её выступление было посвящено проблеме «</w:t>
      </w:r>
      <w:proofErr w:type="gramStart"/>
      <w:r w:rsidR="00913EEA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Истинная</w:t>
      </w:r>
      <w:proofErr w:type="gramEnd"/>
      <w:r w:rsidR="00913EEA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поликультурность и псевдокультурность». </w:t>
      </w:r>
    </w:p>
    <w:p w:rsidR="00E2698E" w:rsidRPr="00AA4574" w:rsidRDefault="00913EEA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761224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 материалов областных научно-практических конференций </w:t>
      </w:r>
      <w:r w:rsidR="00E85E98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иностранного языка </w:t>
      </w:r>
      <w:r w:rsidR="00BF4542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вошли 2 статьи </w:t>
      </w:r>
      <w:r w:rsidR="009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BF4542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«Психологические основы развития автономии учащихся</w:t>
      </w:r>
      <w:r w:rsidR="00F95C64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E98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овладения иностранным языком», «Использование дополнительных умений и навыков учителя иностранного языка на уроках».</w:t>
      </w:r>
    </w:p>
    <w:p w:rsidR="00412F30" w:rsidRPr="00AA4574" w:rsidRDefault="00412F30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 профессиональная инициатива Дремизовой З.А. позволила ей подготовить свою ученицу 8 класса, Гайдукову Тамару, к участию в областном конкурсе творческих работ учащихся 5-11 кла</w:t>
      </w:r>
      <w:r w:rsidR="002A40DC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посвящённом Олимпиаде-2014 в г. Сочи. В результате Тамара стала победителем муниципального этапа конк</w:t>
      </w:r>
      <w:r w:rsidR="002A40DC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и приняла участие в региональном туре.</w:t>
      </w:r>
    </w:p>
    <w:p w:rsidR="009719CC" w:rsidRPr="00AA4574" w:rsidRDefault="009719CC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методического кабинета </w:t>
      </w:r>
      <w:proofErr w:type="gramStart"/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19CC" w:rsidRPr="00AA4574" w:rsidRDefault="009719CC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ГУК ТО «Тульским областным экзотариумом» позволило учителям МБОУСОШ № 13,19, МКОУСОШ № 65, 66 принять участие в городском круглом столе «Музейная педагогика в школе»;</w:t>
      </w:r>
    </w:p>
    <w:p w:rsidR="009719CC" w:rsidRPr="00AA4574" w:rsidRDefault="009719CC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МКОУДОД ЦДОДД «Турист» дало возможность учителям-предметникам МБОУСОШ № 7, 13,63, МКОУСОШ № 65, МБОУПГ №2 участвовать в семинаре «Народные промыслы в туристско-краеведческой деятельности»;</w:t>
      </w:r>
    </w:p>
    <w:p w:rsidR="009719CC" w:rsidRPr="00AA4574" w:rsidRDefault="009719CC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40F6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ТОЭБЦ</w:t>
      </w:r>
      <w:r w:rsidR="00F95C64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0F6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способствовало участию учителя экологии МБОУСОШ № 13, Фадеевой Н.В., в работе муниципальной творческой лаборатории по проблеме «Организация научно-исследовательской проектной деятельности учащихся в условиях реализации экологического образования».</w:t>
      </w:r>
    </w:p>
    <w:p w:rsidR="000D57C9" w:rsidRPr="00AA4574" w:rsidRDefault="00AB0B51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межкурсового повышения профессионального мастерства педагогов, реализов</w:t>
      </w:r>
      <w:r w:rsidR="001F53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вшегося в 2011-2012 уч. году в контексте приоритетных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 современного образования через различные организационные формы и сетевое взаимодействие, стало:</w:t>
      </w:r>
    </w:p>
    <w:p w:rsidR="00AB0B51" w:rsidRPr="00AA4574" w:rsidRDefault="00AB0B51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23AD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победа (</w:t>
      </w:r>
      <w:r w:rsidR="009323AD" w:rsidRPr="00AA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323AD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 учителя биологии М</w:t>
      </w:r>
      <w:r w:rsidR="00261938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323AD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ОУСОШ № 13, Фадеевой Н.В., в </w:t>
      </w:r>
      <w:bookmarkStart w:id="0" w:name="_GoBack"/>
      <w:bookmarkEnd w:id="0"/>
      <w:r w:rsidR="009323AD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конкурсе «Профессионал-2011» в номинации «Учитель биологии»;</w:t>
      </w:r>
    </w:p>
    <w:p w:rsidR="00AB0B51" w:rsidRPr="00AA4574" w:rsidRDefault="009323AD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учителями МБОУСОШ № 19 английского языка, Дремизовой З.А.</w:t>
      </w:r>
      <w:r w:rsidR="00B7329A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географии, Макаровой А.Ф., </w:t>
      </w:r>
      <w:r w:rsidR="004F2FEA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русского языка и литературы Прядко А.В., преподавателем – организатором ОБЖ МБОУСОШ № 63, Ивановой Е.А.,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Конкурсную комиссию по проведению отбора лучших учителей ОУ Тульской области на получение денежного поощр</w:t>
      </w:r>
      <w:r w:rsidR="004F2FEA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рамках ПНП «Образование»;</w:t>
      </w:r>
    </w:p>
    <w:p w:rsidR="004F2FEA" w:rsidRPr="00AA4574" w:rsidRDefault="004F2FEA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результативное участие учащихся ОУ района (победители и призёры) в предметных конкурсах различных уровней, способствующее реализации муниципальной программы «Одарённые дети»</w:t>
      </w:r>
      <w:r w:rsidR="000D58AB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инициативы «Наша новая школа»</w:t>
      </w:r>
      <w:r w:rsidR="000D58AB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предоставляющее широкое поле деятельности по рассмотрению документов учащихся для присвоения звания «Юное дарование».</w:t>
      </w:r>
    </w:p>
    <w:p w:rsidR="000E089D" w:rsidRPr="00AA4574" w:rsidRDefault="000E089D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2011-2012 учебного года красной нитью в деятельности методического кабинета проходила работа по совершенствован</w:t>
      </w:r>
      <w:r w:rsidR="00335B40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методического сопровождения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 w:rsidR="00F9295E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ОУ района ФГОС НОО</w:t>
      </w:r>
      <w:r w:rsidR="008244DA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662" w:rsidRPr="00AA4574" w:rsidRDefault="00F9295E" w:rsidP="00EA3662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Изменения стандартов вызвали необходимость корректировки ОУ района своих основных общеобразовательных  программ  начального общего образования  (ООП НОО). В связи с этим была откорректирована нормативно-правовая база, подготовлены информационно-методические материалы для корректировки  программы, проведены индивидуальные консультации для заместителей директоров по УВР. По итогам проделанной работы районная экспертная комиссия </w:t>
      </w:r>
      <w:r w:rsidR="00EA3662" w:rsidRPr="00AA4574">
        <w:rPr>
          <w:rFonts w:ascii="Times New Roman" w:hAnsi="Times New Roman" w:cs="Times New Roman"/>
          <w:sz w:val="28"/>
          <w:szCs w:val="28"/>
        </w:rPr>
        <w:t>провела анализ представленных ОУ района программ на предмет соответствия структуры и содержания нормативным требованиям. Лучшими программами были признаны ООП НОО  МБОУГ № 4 и МКОУСОШ № 65. Остальным образовательным учреждениям были даны рекомендации по доработке, которые позволят в начале нового учебного года представить программы к экспертной оценке на городском уровне.</w:t>
      </w:r>
    </w:p>
    <w:p w:rsidR="00F9295E" w:rsidRPr="00AA4574" w:rsidRDefault="00EA3662" w:rsidP="00F9295E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Информационно</w:t>
      </w:r>
      <w:r w:rsidR="00985939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 методическая поддержка учителей начальных классов в вопросах обновления содержания</w:t>
      </w:r>
      <w:r w:rsidR="00985939" w:rsidRPr="00AA457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при введении ФГОС активно осуществлялась в рамках работы РМО через проведение следующих учебно</w:t>
      </w:r>
      <w:r w:rsidR="008236F6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985939" w:rsidRPr="00AA4574">
        <w:rPr>
          <w:rFonts w:ascii="Times New Roman" w:hAnsi="Times New Roman" w:cs="Times New Roman"/>
          <w:sz w:val="28"/>
          <w:szCs w:val="28"/>
        </w:rPr>
        <w:t>- методических мероприятий:</w:t>
      </w:r>
    </w:p>
    <w:p w:rsidR="00985939" w:rsidRPr="00AA4574" w:rsidRDefault="00985939" w:rsidP="00F9295E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методические семинары «Организация учебной деятельности школьников в начальных классах в условиях введения ФГОС», «Развитие внимания в познавательной деятельности учащихся при введении ФГОС» (МБОУСОШ № 19);</w:t>
      </w:r>
    </w:p>
    <w:p w:rsidR="00985939" w:rsidRPr="00AA4574" w:rsidRDefault="00985939" w:rsidP="00F9295E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круглый стол «Организация проектной деятельности в первом классе» (МБОУСОШ № 41);</w:t>
      </w:r>
    </w:p>
    <w:p w:rsidR="00985939" w:rsidRPr="00AA4574" w:rsidRDefault="00985939" w:rsidP="00985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творческая мастерская учителей начальных классов Смирновой Л.В. и Романовой О.В.  «Словарная работа на уроках русского языка в рамках введения ФГОС» (МБОУСОШ № 7);</w:t>
      </w:r>
    </w:p>
    <w:p w:rsidR="00985939" w:rsidRPr="00AA4574" w:rsidRDefault="00985939" w:rsidP="00985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обучающий семинар «Формирование УУД и их место  в образовательной программе» (МБОУПГ № 2);</w:t>
      </w:r>
    </w:p>
    <w:p w:rsidR="00985939" w:rsidRPr="00AA4574" w:rsidRDefault="00985939" w:rsidP="006C0356">
      <w:pPr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0260" w:rsidRPr="00AA4574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Pr="00AA4574">
        <w:rPr>
          <w:rFonts w:ascii="Times New Roman" w:hAnsi="Times New Roman" w:cs="Times New Roman"/>
          <w:sz w:val="28"/>
          <w:szCs w:val="28"/>
        </w:rPr>
        <w:t>«Стандарты второго поколения и их</w:t>
      </w:r>
      <w:r w:rsidR="00BD0260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внедрение в образовательный процесс ОУ района»</w:t>
      </w:r>
      <w:r w:rsidR="006C0356" w:rsidRPr="00AA4574">
        <w:rPr>
          <w:rFonts w:ascii="Times New Roman" w:hAnsi="Times New Roman" w:cs="Times New Roman"/>
          <w:sz w:val="28"/>
          <w:szCs w:val="28"/>
        </w:rPr>
        <w:t>.</w:t>
      </w:r>
    </w:p>
    <w:p w:rsidR="00BD0260" w:rsidRPr="00AA4574" w:rsidRDefault="006C0356" w:rsidP="006C03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t>Представленный учителями начальных классов района первый позитивный опыт работы по внедрению и реализации на практике стандартов второго поколения был систематизирован и оформлен в виде  методических вестников</w:t>
      </w:r>
      <w:r w:rsidR="008236F6" w:rsidRPr="00AA4574">
        <w:rPr>
          <w:rFonts w:ascii="Times New Roman" w:hAnsi="Times New Roman" w:cs="Times New Roman"/>
          <w:sz w:val="28"/>
          <w:szCs w:val="28"/>
        </w:rPr>
        <w:t xml:space="preserve"> «Организация учебной деятельности школьников в начальных классах в условиях введения ФГОС второго поколения», «Мониторинг сформированности УУД в свете новых подходов к организации контрольно-оценочной деятельности в условиях введения ФГОС», методических рекомендаций </w:t>
      </w:r>
      <w:r w:rsidR="00012DBE" w:rsidRPr="00AA4574">
        <w:rPr>
          <w:rFonts w:ascii="Times New Roman" w:hAnsi="Times New Roman" w:cs="Times New Roman"/>
          <w:sz w:val="28"/>
          <w:szCs w:val="28"/>
        </w:rPr>
        <w:t>«Развитие внимания в познавательной</w:t>
      </w:r>
      <w:proofErr w:type="gramEnd"/>
      <w:r w:rsidR="00012DBE" w:rsidRPr="00AA4574">
        <w:rPr>
          <w:rFonts w:ascii="Times New Roman" w:hAnsi="Times New Roman" w:cs="Times New Roman"/>
          <w:sz w:val="28"/>
          <w:szCs w:val="28"/>
        </w:rPr>
        <w:t xml:space="preserve"> деятельности учащихся при введении ФГОС»</w:t>
      </w:r>
      <w:r w:rsidRPr="00AA4574">
        <w:rPr>
          <w:rFonts w:ascii="Times New Roman" w:hAnsi="Times New Roman" w:cs="Times New Roman"/>
          <w:sz w:val="28"/>
          <w:szCs w:val="28"/>
        </w:rPr>
        <w:t>.</w:t>
      </w:r>
    </w:p>
    <w:p w:rsidR="00EE092C" w:rsidRPr="00AA4574" w:rsidRDefault="00AC375E" w:rsidP="00AC37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Большое внимание в ООП НОО уделяется планированию внеурочной деятельности с учащимися начальных классов. В истекшем году </w:t>
      </w:r>
      <w:r w:rsidR="00DF011C" w:rsidRPr="00AA4574">
        <w:rPr>
          <w:rFonts w:ascii="Times New Roman" w:hAnsi="Times New Roman" w:cs="Times New Roman"/>
          <w:sz w:val="28"/>
          <w:szCs w:val="28"/>
        </w:rPr>
        <w:t xml:space="preserve">с целью оказания методической помощи в данном вопросе были проведены системные консультации </w:t>
      </w:r>
      <w:r w:rsidRPr="00AA4574">
        <w:rPr>
          <w:rFonts w:ascii="Times New Roman" w:hAnsi="Times New Roman" w:cs="Times New Roman"/>
          <w:sz w:val="28"/>
          <w:szCs w:val="28"/>
        </w:rPr>
        <w:t>по теме «Разработка модели и плана внеурочной деятельности в общеобразовательном учреждении».</w:t>
      </w:r>
      <w:r w:rsidR="00DF011C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EE092C" w:rsidRPr="00AA4574">
        <w:rPr>
          <w:rFonts w:ascii="Times New Roman" w:hAnsi="Times New Roman" w:cs="Times New Roman"/>
          <w:sz w:val="28"/>
          <w:szCs w:val="28"/>
        </w:rPr>
        <w:t>Результатом данной работы явился осознанный выбор ОУ района соответствующей модели внеурочной деятельности:</w:t>
      </w:r>
    </w:p>
    <w:p w:rsidR="00EE092C" w:rsidRPr="00AA4574" w:rsidRDefault="00EE092C" w:rsidP="00EE0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«Оптимизационную модель» выбрали МБОУСОШ №7, 13, 19, 57,</w:t>
      </w:r>
    </w:p>
    <w:p w:rsidR="00EE092C" w:rsidRPr="00AA4574" w:rsidRDefault="00EE092C" w:rsidP="00EE0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МКОУСОШ № 65;</w:t>
      </w:r>
    </w:p>
    <w:p w:rsidR="00EE092C" w:rsidRPr="00AA4574" w:rsidRDefault="00EE092C" w:rsidP="00EE0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«Инновационную модель»- МБОУГ № 4;</w:t>
      </w:r>
    </w:p>
    <w:p w:rsidR="00EE092C" w:rsidRPr="00AA4574" w:rsidRDefault="00EE092C" w:rsidP="00EE0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B7329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Модель полного дня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>» - МБОУСОШ № 62, № 63, МБОУНШДС № 144, МБОУПГ № 2;</w:t>
      </w:r>
    </w:p>
    <w:p w:rsidR="00EE092C" w:rsidRPr="00AA4574" w:rsidRDefault="00EE092C" w:rsidP="00EE0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«Модель дополнительного образования» - МКОУСОШ № 66,  МБОУСОШ № 41.</w:t>
      </w:r>
    </w:p>
    <w:p w:rsidR="00EE092C" w:rsidRPr="00AA4574" w:rsidRDefault="00EE092C" w:rsidP="00EE0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Позитивный опыт работы МБОУСОШ № 13, МКОУСОШ № 65, </w:t>
      </w:r>
      <w:r w:rsidR="00352E33" w:rsidRPr="00AA4574">
        <w:rPr>
          <w:rFonts w:ascii="Times New Roman" w:hAnsi="Times New Roman" w:cs="Times New Roman"/>
          <w:sz w:val="28"/>
          <w:szCs w:val="28"/>
        </w:rPr>
        <w:t xml:space="preserve">МБОУПГ № </w:t>
      </w:r>
      <w:r w:rsidRPr="00AA4574">
        <w:rPr>
          <w:rFonts w:ascii="Times New Roman" w:hAnsi="Times New Roman" w:cs="Times New Roman"/>
          <w:sz w:val="28"/>
          <w:szCs w:val="28"/>
        </w:rPr>
        <w:t xml:space="preserve">2 по вопросу организации внеурочной деятельности с учащимися начальных классов в рамках введения ФГОС </w:t>
      </w:r>
      <w:r w:rsidR="00352E33" w:rsidRPr="00AA4574">
        <w:rPr>
          <w:rFonts w:ascii="Times New Roman" w:hAnsi="Times New Roman" w:cs="Times New Roman"/>
          <w:sz w:val="28"/>
          <w:szCs w:val="28"/>
        </w:rPr>
        <w:t>был транслирован на заседании</w:t>
      </w:r>
      <w:r w:rsidRPr="00AA4574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352E33" w:rsidRPr="00AA4574">
        <w:rPr>
          <w:rFonts w:ascii="Times New Roman" w:hAnsi="Times New Roman" w:cs="Times New Roman"/>
          <w:sz w:val="28"/>
          <w:szCs w:val="28"/>
        </w:rPr>
        <w:t>.</w:t>
      </w:r>
    </w:p>
    <w:p w:rsidR="008A04E6" w:rsidRPr="00AA4574" w:rsidRDefault="008A04E6" w:rsidP="00465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На протяжении всего учебного года методистом Преображенской Г.П. велась организационно</w:t>
      </w:r>
      <w:r w:rsidR="004658D7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 координационная работа по участию учителей начальных классов района в работе городской творческой лаборатории «Новые подходы в обучении: системно - деятельностный метод». Руководителями РМО, ШМО, учителями начальных классов регулярно посещались все заседания и мастер-классы лаборатории. В рамках лаборатории свой опыт работы по</w:t>
      </w:r>
      <w:r w:rsidR="004658D7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теме «Структура урока при использовании системно-деятельностного метода»</w:t>
      </w:r>
      <w:r w:rsidR="004658D7" w:rsidRPr="00AA4574">
        <w:rPr>
          <w:rFonts w:ascii="Times New Roman" w:hAnsi="Times New Roman" w:cs="Times New Roman"/>
          <w:sz w:val="28"/>
          <w:szCs w:val="28"/>
        </w:rPr>
        <w:t xml:space="preserve"> в форме мастер</w:t>
      </w:r>
      <w:r w:rsidR="00BB3FA0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4658D7" w:rsidRPr="00AA4574">
        <w:rPr>
          <w:rFonts w:ascii="Times New Roman" w:hAnsi="Times New Roman" w:cs="Times New Roman"/>
          <w:sz w:val="28"/>
          <w:szCs w:val="28"/>
        </w:rPr>
        <w:t>- классов представила учитель начальных классов МБОУСОШ № 57, Железняк О. И.</w:t>
      </w:r>
    </w:p>
    <w:p w:rsidR="008A3ADB" w:rsidRPr="00AA4574" w:rsidRDefault="008A3ADB" w:rsidP="008A3A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реализации ФГОС НОО обеспечивается также деятельностью ресурсных центров. С 2010 года в районе работают 4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ресурсных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центра по внедрению системно-деятельностного обучения, это</w:t>
      </w:r>
      <w:r w:rsidR="006B60E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 МБОУШ</w:t>
      </w:r>
      <w:r w:rsidR="00BB3FA0" w:rsidRPr="00AA4574">
        <w:rPr>
          <w:rFonts w:ascii="Times New Roman" w:hAnsi="Times New Roman" w:cs="Times New Roman"/>
          <w:sz w:val="28"/>
          <w:szCs w:val="28"/>
        </w:rPr>
        <w:t>Н</w:t>
      </w:r>
      <w:r w:rsidRPr="00AA4574">
        <w:rPr>
          <w:rFonts w:ascii="Times New Roman" w:hAnsi="Times New Roman" w:cs="Times New Roman"/>
          <w:sz w:val="28"/>
          <w:szCs w:val="28"/>
        </w:rPr>
        <w:t xml:space="preserve">ДС № 144, МБОУПГ № 2, МКОУСОШ № 66, МБОУГ № 4. </w:t>
      </w:r>
    </w:p>
    <w:p w:rsidR="008A3ADB" w:rsidRPr="00AA4574" w:rsidRDefault="006B60EA" w:rsidP="00064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истекший период ими проведены следующие мероприятия:</w:t>
      </w:r>
    </w:p>
    <w:p w:rsidR="000642B4" w:rsidRPr="00AA4574" w:rsidRDefault="006B60EA" w:rsidP="0006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открытые уроки развивающего контроля; семинар «Обновление образовательного процесса – содержательный курс переориентации школы в рамках перехода на ФГОС НОО»; консультации «Проектирование урока с применением системно-деятельностного метода в интерактивной среде» и  «Деятельностный подход  к обучению как основа перехода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новым ФГОС» (МКОУСОШ № 66);</w:t>
      </w:r>
    </w:p>
    <w:p w:rsidR="000642B4" w:rsidRPr="00AA4574" w:rsidRDefault="006B60EA" w:rsidP="0006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642B4" w:rsidRPr="00AA4574">
        <w:rPr>
          <w:rFonts w:ascii="Times New Roman" w:hAnsi="Times New Roman" w:cs="Times New Roman"/>
          <w:sz w:val="28"/>
          <w:szCs w:val="28"/>
        </w:rPr>
        <w:t xml:space="preserve"> м</w:t>
      </w:r>
      <w:r w:rsidRPr="00AA4574">
        <w:rPr>
          <w:rFonts w:ascii="Times New Roman" w:hAnsi="Times New Roman" w:cs="Times New Roman"/>
          <w:sz w:val="28"/>
          <w:szCs w:val="28"/>
        </w:rPr>
        <w:t xml:space="preserve">астер-класс </w:t>
      </w:r>
      <w:r w:rsidR="000642B4" w:rsidRPr="00AA4574">
        <w:rPr>
          <w:rFonts w:ascii="Times New Roman" w:hAnsi="Times New Roman" w:cs="Times New Roman"/>
          <w:sz w:val="28"/>
          <w:szCs w:val="28"/>
        </w:rPr>
        <w:t xml:space="preserve">Галыгиной  Г.В. </w:t>
      </w:r>
      <w:r w:rsidRPr="00AA4574">
        <w:rPr>
          <w:rFonts w:ascii="Times New Roman" w:hAnsi="Times New Roman" w:cs="Times New Roman"/>
          <w:sz w:val="28"/>
          <w:szCs w:val="28"/>
        </w:rPr>
        <w:t>«Структура уроков введения нового знания в р</w:t>
      </w:r>
      <w:r w:rsidR="000642B4" w:rsidRPr="00AA4574">
        <w:rPr>
          <w:rFonts w:ascii="Times New Roman" w:hAnsi="Times New Roman" w:cs="Times New Roman"/>
          <w:sz w:val="28"/>
          <w:szCs w:val="28"/>
        </w:rPr>
        <w:t>амках  деятельностного подхода»; с</w:t>
      </w:r>
      <w:r w:rsidRPr="00AA4574">
        <w:rPr>
          <w:rFonts w:ascii="Times New Roman" w:hAnsi="Times New Roman" w:cs="Times New Roman"/>
          <w:sz w:val="28"/>
          <w:szCs w:val="28"/>
        </w:rPr>
        <w:t xml:space="preserve">еминар «Типология уроков в дидактической </w:t>
      </w:r>
      <w:r w:rsidR="000642B4" w:rsidRPr="00AA4574">
        <w:rPr>
          <w:rFonts w:ascii="Times New Roman" w:hAnsi="Times New Roman" w:cs="Times New Roman"/>
          <w:sz w:val="28"/>
          <w:szCs w:val="28"/>
        </w:rPr>
        <w:t>системе деятельностного метода»; п</w:t>
      </w:r>
      <w:r w:rsidRPr="00AA4574">
        <w:rPr>
          <w:rFonts w:ascii="Times New Roman" w:hAnsi="Times New Roman" w:cs="Times New Roman"/>
          <w:sz w:val="28"/>
          <w:szCs w:val="28"/>
        </w:rPr>
        <w:t>рактико-ориентированный семинар «Урок открытия нового знания»</w:t>
      </w:r>
      <w:r w:rsidR="000642B4" w:rsidRPr="00AA4574">
        <w:rPr>
          <w:rFonts w:ascii="Times New Roman" w:hAnsi="Times New Roman" w:cs="Times New Roman"/>
          <w:sz w:val="28"/>
          <w:szCs w:val="28"/>
        </w:rPr>
        <w:t>; к</w:t>
      </w:r>
      <w:r w:rsidRPr="00AA4574">
        <w:rPr>
          <w:rFonts w:ascii="Times New Roman" w:hAnsi="Times New Roman" w:cs="Times New Roman"/>
          <w:sz w:val="28"/>
          <w:szCs w:val="28"/>
        </w:rPr>
        <w:t>омпьютерная презентация</w:t>
      </w:r>
      <w:r w:rsidR="000642B4" w:rsidRPr="00AA4574">
        <w:rPr>
          <w:rFonts w:ascii="Times New Roman" w:hAnsi="Times New Roman" w:cs="Times New Roman"/>
          <w:sz w:val="28"/>
          <w:szCs w:val="28"/>
        </w:rPr>
        <w:t xml:space="preserve"> «Урок рефлексии в системе СДП»; п</w:t>
      </w:r>
      <w:r w:rsidRPr="00AA4574">
        <w:rPr>
          <w:rFonts w:ascii="Times New Roman" w:hAnsi="Times New Roman" w:cs="Times New Roman"/>
          <w:sz w:val="28"/>
          <w:szCs w:val="28"/>
        </w:rPr>
        <w:t xml:space="preserve">рактикум «Конструирование уроков математики различных типов в системе СДП» </w:t>
      </w:r>
      <w:r w:rsidR="000642B4" w:rsidRPr="00AA4574">
        <w:rPr>
          <w:rFonts w:ascii="Times New Roman" w:hAnsi="Times New Roman" w:cs="Times New Roman"/>
          <w:sz w:val="28"/>
          <w:szCs w:val="28"/>
        </w:rPr>
        <w:t>(МБОУГ № 4);</w:t>
      </w:r>
    </w:p>
    <w:p w:rsidR="000642B4" w:rsidRPr="00AA4574" w:rsidRDefault="000642B4" w:rsidP="0006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методический семинар «Мониторинг УУД. Из опыта работы»; мастер-класс Новиковой Е.В. «Анализ урока с точки зрения технологии деятельностного метода» (МБОУПГ № 2);</w:t>
      </w:r>
    </w:p>
    <w:p w:rsidR="000642B4" w:rsidRPr="00AA4574" w:rsidRDefault="000642B4" w:rsidP="0006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семинар «Реализация технологии деятельностного метода в урочной и внеурочной работе педагога»; презентация «Системно -</w:t>
      </w:r>
      <w:r w:rsidR="007D317B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деятельностный метод в использовании уроков  открытия нового знания» (МБОУНШДС № 144). </w:t>
      </w:r>
    </w:p>
    <w:p w:rsidR="008A0408" w:rsidRPr="00AA4574" w:rsidRDefault="004569A4" w:rsidP="008A0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Результатом целенаправленной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организации межкурсового повышения педагогического мастерства учителей начальных классов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="008A0408" w:rsidRPr="00AA4574">
        <w:rPr>
          <w:rFonts w:ascii="Times New Roman" w:hAnsi="Times New Roman" w:cs="Times New Roman"/>
          <w:sz w:val="28"/>
          <w:szCs w:val="28"/>
        </w:rPr>
        <w:t xml:space="preserve"> ведения и реализации ФГОС послужило участие 5-ти педагогов района (МБОУСОШ № 57, МБОУНШДС № 144, МБОУПГ № 2) в городском смотре-конкурсе урочной, проектной и исследовательской деятельности в рамках реализации ФГОС. По итогам конкурса учитель начальных классов МБОУСОШ № 57, Железняк О.И., заняла 3 место в номинации «Мастер урока», а учитель начальных классов  МБОУПГ № 2, </w:t>
      </w:r>
      <w:proofErr w:type="spellStart"/>
      <w:r w:rsidR="008A0408" w:rsidRPr="00AA4574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8A0408" w:rsidRPr="00AA4574">
        <w:rPr>
          <w:rFonts w:ascii="Times New Roman" w:hAnsi="Times New Roman" w:cs="Times New Roman"/>
          <w:sz w:val="28"/>
          <w:szCs w:val="28"/>
        </w:rPr>
        <w:t xml:space="preserve"> Л.В. ,заняла 3 место в номинации «Мастер проекта».</w:t>
      </w:r>
    </w:p>
    <w:p w:rsidR="006A2583" w:rsidRPr="00AA4574" w:rsidRDefault="006A2583" w:rsidP="006A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Результаты городского мониторинга «Реализация проектной и исследовательской деятельности учащихся в рамках введения ФГОС НОО» показали:</w:t>
      </w:r>
    </w:p>
    <w:p w:rsidR="006A2583" w:rsidRPr="00AA4574" w:rsidRDefault="006A2583" w:rsidP="006A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- 100% -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реализацию ОУ района таких форм организации проектной деятельности,</w:t>
      </w:r>
      <w:r w:rsidR="00BB3FA0" w:rsidRPr="00AA4574">
        <w:rPr>
          <w:rFonts w:ascii="Times New Roman" w:hAnsi="Times New Roman" w:cs="Times New Roman"/>
          <w:sz w:val="28"/>
          <w:szCs w:val="28"/>
        </w:rPr>
        <w:t xml:space="preserve"> как групповой, индивидуальной и </w:t>
      </w:r>
      <w:r w:rsidRPr="00AA4574">
        <w:rPr>
          <w:rFonts w:ascii="Times New Roman" w:hAnsi="Times New Roman" w:cs="Times New Roman"/>
          <w:sz w:val="28"/>
          <w:szCs w:val="28"/>
        </w:rPr>
        <w:t>коллективной;</w:t>
      </w:r>
    </w:p>
    <w:p w:rsidR="00DD4412" w:rsidRPr="00AA4574" w:rsidRDefault="006A2583" w:rsidP="006A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слабое использование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межвозрастной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формы проектной деятельности (</w:t>
      </w:r>
      <w:r w:rsidR="00C53859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AA4574">
        <w:rPr>
          <w:rFonts w:ascii="Times New Roman" w:hAnsi="Times New Roman" w:cs="Times New Roman"/>
          <w:sz w:val="28"/>
          <w:szCs w:val="28"/>
        </w:rPr>
        <w:t>МКОУСОШ № 65 и МБОУГ № 4</w:t>
      </w:r>
      <w:r w:rsidR="00C53859">
        <w:rPr>
          <w:rFonts w:ascii="Times New Roman" w:hAnsi="Times New Roman" w:cs="Times New Roman"/>
          <w:sz w:val="28"/>
          <w:szCs w:val="28"/>
        </w:rPr>
        <w:t>, что составляет</w:t>
      </w:r>
      <w:r w:rsidRPr="00AA4574">
        <w:rPr>
          <w:rFonts w:ascii="Times New Roman" w:hAnsi="Times New Roman" w:cs="Times New Roman"/>
          <w:sz w:val="28"/>
          <w:szCs w:val="28"/>
        </w:rPr>
        <w:t xml:space="preserve"> 6% </w:t>
      </w:r>
      <w:r w:rsidR="00DD4412" w:rsidRPr="00AA4574">
        <w:rPr>
          <w:rFonts w:ascii="Times New Roman" w:hAnsi="Times New Roman" w:cs="Times New Roman"/>
          <w:sz w:val="28"/>
          <w:szCs w:val="28"/>
        </w:rPr>
        <w:t>от общего количества ОУ района);</w:t>
      </w:r>
    </w:p>
    <w:p w:rsidR="00C53859" w:rsidRDefault="00DD4412" w:rsidP="006A25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6A2583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достаточно ш</w:t>
      </w:r>
      <w:r w:rsidR="006A2583" w:rsidRPr="00AA4574">
        <w:rPr>
          <w:rFonts w:ascii="Times New Roman" w:hAnsi="Times New Roman" w:cs="Times New Roman"/>
          <w:sz w:val="28"/>
          <w:szCs w:val="28"/>
        </w:rPr>
        <w:t>ироко</w:t>
      </w:r>
      <w:r w:rsidRPr="00AA4574">
        <w:rPr>
          <w:rFonts w:ascii="Times New Roman" w:hAnsi="Times New Roman" w:cs="Times New Roman"/>
          <w:sz w:val="28"/>
          <w:szCs w:val="28"/>
        </w:rPr>
        <w:t>е использование современных информационных технологий</w:t>
      </w:r>
      <w:r w:rsidR="006A2583" w:rsidRPr="00AA4574">
        <w:rPr>
          <w:rFonts w:ascii="Times New Roman" w:hAnsi="Times New Roman" w:cs="Times New Roman"/>
          <w:sz w:val="28"/>
          <w:szCs w:val="28"/>
        </w:rPr>
        <w:t xml:space="preserve"> в проектной деятельности уч</w:t>
      </w:r>
      <w:r w:rsidRPr="00AA4574">
        <w:rPr>
          <w:rFonts w:ascii="Times New Roman" w:hAnsi="Times New Roman" w:cs="Times New Roman"/>
          <w:sz w:val="28"/>
          <w:szCs w:val="28"/>
        </w:rPr>
        <w:t xml:space="preserve">ащихся начальной школы </w:t>
      </w:r>
      <w:r w:rsidR="00C53859">
        <w:rPr>
          <w:rFonts w:ascii="Times New Roman" w:hAnsi="Times New Roman" w:cs="Times New Roman"/>
          <w:sz w:val="28"/>
          <w:szCs w:val="28"/>
        </w:rPr>
        <w:t>– 97, 4 %.</w:t>
      </w:r>
    </w:p>
    <w:p w:rsidR="006A2583" w:rsidRPr="00AA4574" w:rsidRDefault="00DD4412" w:rsidP="00DD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Исходя из вышеизложенного, в</w:t>
      </w:r>
      <w:r w:rsidR="006A2583" w:rsidRPr="00AA4574">
        <w:rPr>
          <w:rFonts w:ascii="Times New Roman" w:hAnsi="Times New Roman" w:cs="Times New Roman"/>
          <w:sz w:val="28"/>
          <w:szCs w:val="28"/>
        </w:rPr>
        <w:t xml:space="preserve"> следующем учебном году необходимо:</w:t>
      </w:r>
    </w:p>
    <w:p w:rsidR="006A2583" w:rsidRPr="00AA4574" w:rsidRDefault="006A2583" w:rsidP="00DD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продолжить работу по повышению </w:t>
      </w:r>
      <w:r w:rsidR="00DD4412" w:rsidRPr="00AA4574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AA4574">
        <w:rPr>
          <w:rFonts w:ascii="Times New Roman" w:hAnsi="Times New Roman" w:cs="Times New Roman"/>
          <w:sz w:val="28"/>
          <w:szCs w:val="28"/>
        </w:rPr>
        <w:t>компетентности учителей в вопросах реализации проектной и исследовательской деятельности</w:t>
      </w:r>
      <w:r w:rsidR="006D6A8E" w:rsidRPr="00AA4574">
        <w:rPr>
          <w:rFonts w:ascii="Times New Roman" w:hAnsi="Times New Roman" w:cs="Times New Roman"/>
          <w:sz w:val="28"/>
          <w:szCs w:val="28"/>
        </w:rPr>
        <w:t>;</w:t>
      </w:r>
    </w:p>
    <w:p w:rsidR="006A2583" w:rsidRPr="00AA4574" w:rsidRDefault="006A2583" w:rsidP="00DD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6D6A8E" w:rsidRPr="00AA4574">
        <w:rPr>
          <w:rFonts w:ascii="Times New Roman" w:hAnsi="Times New Roman" w:cs="Times New Roman"/>
          <w:sz w:val="28"/>
          <w:szCs w:val="28"/>
        </w:rPr>
        <w:t xml:space="preserve"> активизировать использование современных информационных технологий</w:t>
      </w:r>
      <w:r w:rsidRPr="00AA4574">
        <w:rPr>
          <w:rFonts w:ascii="Times New Roman" w:hAnsi="Times New Roman" w:cs="Times New Roman"/>
          <w:sz w:val="28"/>
          <w:szCs w:val="28"/>
        </w:rPr>
        <w:t xml:space="preserve"> в деятельности учащихся, используя волонтёрский метод </w:t>
      </w:r>
      <w:r w:rsidR="006D6A8E" w:rsidRPr="00AA4574">
        <w:rPr>
          <w:rFonts w:ascii="Times New Roman" w:hAnsi="Times New Roman" w:cs="Times New Roman"/>
          <w:sz w:val="28"/>
          <w:szCs w:val="28"/>
        </w:rPr>
        <w:t>обучения</w:t>
      </w:r>
      <w:r w:rsidRPr="00AA4574">
        <w:rPr>
          <w:rFonts w:ascii="Times New Roman" w:hAnsi="Times New Roman" w:cs="Times New Roman"/>
          <w:sz w:val="28"/>
          <w:szCs w:val="28"/>
        </w:rPr>
        <w:t xml:space="preserve"> учителей. </w:t>
      </w:r>
    </w:p>
    <w:p w:rsidR="00190E4E" w:rsidRPr="00AA4574" w:rsidRDefault="00190E4E" w:rsidP="00190E4E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2011-2012 учебном году курсовой подготовкой по проблеме ФГОС НОО были охвачены не только педагогические, но и руководящие кадры района. Так, например, все 12 руководителей ОУ района и </w:t>
      </w:r>
      <w:r w:rsidR="00263CD8" w:rsidRPr="00AA4574">
        <w:rPr>
          <w:rFonts w:ascii="Times New Roman" w:hAnsi="Times New Roman" w:cs="Times New Roman"/>
          <w:sz w:val="28"/>
          <w:szCs w:val="28"/>
        </w:rPr>
        <w:t>3</w:t>
      </w:r>
      <w:r w:rsidRPr="00AA4574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63CD8" w:rsidRPr="00AA4574">
        <w:rPr>
          <w:rFonts w:ascii="Times New Roman" w:hAnsi="Times New Roman" w:cs="Times New Roman"/>
          <w:sz w:val="28"/>
          <w:szCs w:val="28"/>
        </w:rPr>
        <w:t>я</w:t>
      </w:r>
      <w:r w:rsidRPr="00AA4574">
        <w:rPr>
          <w:rFonts w:ascii="Times New Roman" w:hAnsi="Times New Roman" w:cs="Times New Roman"/>
          <w:sz w:val="28"/>
          <w:szCs w:val="28"/>
        </w:rPr>
        <w:t xml:space="preserve"> директоров по УВР </w:t>
      </w:r>
      <w:r w:rsidR="00DC6004" w:rsidRPr="00AA4574">
        <w:rPr>
          <w:rFonts w:ascii="Times New Roman" w:hAnsi="Times New Roman" w:cs="Times New Roman"/>
          <w:sz w:val="28"/>
          <w:szCs w:val="28"/>
        </w:rPr>
        <w:t>(МБОУСОШ №</w:t>
      </w:r>
      <w:r w:rsidR="00263CD8" w:rsidRPr="00AA4574">
        <w:rPr>
          <w:rFonts w:ascii="Times New Roman" w:hAnsi="Times New Roman" w:cs="Times New Roman"/>
          <w:sz w:val="28"/>
          <w:szCs w:val="28"/>
        </w:rPr>
        <w:t xml:space="preserve"> 19, МБОУГ № 4</w:t>
      </w:r>
      <w:r w:rsidR="00DC6004" w:rsidRPr="00AA4574">
        <w:rPr>
          <w:rFonts w:ascii="Times New Roman" w:hAnsi="Times New Roman" w:cs="Times New Roman"/>
          <w:sz w:val="28"/>
          <w:szCs w:val="28"/>
        </w:rPr>
        <w:t xml:space="preserve">) </w:t>
      </w:r>
      <w:r w:rsidRPr="00AA4574">
        <w:rPr>
          <w:rFonts w:ascii="Times New Roman" w:hAnsi="Times New Roman" w:cs="Times New Roman"/>
          <w:sz w:val="28"/>
          <w:szCs w:val="28"/>
        </w:rPr>
        <w:t xml:space="preserve">прошли курсовую подготовку  по теме «Управление общеобразовательными учреждениями в условиях введения ФГОС общего образования»; 4 заместителя директора по УВР </w:t>
      </w:r>
      <w:r w:rsidR="00DC6004" w:rsidRPr="00AA4574">
        <w:rPr>
          <w:rFonts w:ascii="Times New Roman" w:hAnsi="Times New Roman" w:cs="Times New Roman"/>
          <w:sz w:val="28"/>
          <w:szCs w:val="28"/>
        </w:rPr>
        <w:t>(МБОУСОШ №</w:t>
      </w:r>
      <w:r w:rsidR="00656972" w:rsidRPr="00AA457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656972" w:rsidRPr="00AA4574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="00656972" w:rsidRPr="00AA4574">
        <w:rPr>
          <w:rFonts w:ascii="Times New Roman" w:hAnsi="Times New Roman" w:cs="Times New Roman"/>
          <w:sz w:val="28"/>
          <w:szCs w:val="28"/>
        </w:rPr>
        <w:t>К)ОУСОШ № 57, 66, МБОУГ № 4, МБОУНШДС № 144</w:t>
      </w:r>
      <w:r w:rsidR="00DC6004" w:rsidRPr="00AA4574">
        <w:rPr>
          <w:rFonts w:ascii="Times New Roman" w:hAnsi="Times New Roman" w:cs="Times New Roman"/>
          <w:sz w:val="28"/>
          <w:szCs w:val="28"/>
        </w:rPr>
        <w:t xml:space="preserve"> ) обучались на</w:t>
      </w:r>
      <w:r w:rsidRPr="00AA4574">
        <w:rPr>
          <w:rFonts w:ascii="Times New Roman" w:hAnsi="Times New Roman" w:cs="Times New Roman"/>
          <w:sz w:val="28"/>
          <w:szCs w:val="28"/>
        </w:rPr>
        <w:t xml:space="preserve"> год</w:t>
      </w:r>
      <w:r w:rsidR="00DC6004" w:rsidRPr="00AA4574">
        <w:rPr>
          <w:rFonts w:ascii="Times New Roman" w:hAnsi="Times New Roman" w:cs="Times New Roman"/>
          <w:sz w:val="28"/>
          <w:szCs w:val="28"/>
        </w:rPr>
        <w:t>ичном практико-ориентированном</w:t>
      </w:r>
      <w:r w:rsidRPr="00AA4574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DC6004" w:rsidRPr="00AA4574">
        <w:rPr>
          <w:rFonts w:ascii="Times New Roman" w:hAnsi="Times New Roman" w:cs="Times New Roman"/>
          <w:sz w:val="28"/>
          <w:szCs w:val="28"/>
        </w:rPr>
        <w:t>е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lastRenderedPageBreak/>
        <w:t>«Проектирование урока в условиях введения ФГОС нового поколения. Управленческий аспект».</w:t>
      </w:r>
    </w:p>
    <w:p w:rsidR="006B0C82" w:rsidRPr="00AA4574" w:rsidRDefault="00011484" w:rsidP="00190E4E">
      <w:pPr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B0C82" w:rsidRPr="00AA4574">
        <w:rPr>
          <w:rFonts w:ascii="Times New Roman" w:hAnsi="Times New Roman" w:cs="Times New Roman"/>
          <w:sz w:val="28"/>
          <w:szCs w:val="28"/>
        </w:rPr>
        <w:t xml:space="preserve">введением федеральных государственных требований, </w:t>
      </w:r>
      <w:r w:rsidRPr="00AA4574">
        <w:rPr>
          <w:rFonts w:ascii="Times New Roman" w:hAnsi="Times New Roman" w:cs="Times New Roman"/>
          <w:sz w:val="28"/>
          <w:szCs w:val="28"/>
        </w:rPr>
        <w:t xml:space="preserve">новыми требованиями к разработке </w:t>
      </w:r>
      <w:r w:rsidRPr="00AA4574">
        <w:rPr>
          <w:rFonts w:ascii="Times New Roman" w:hAnsi="Times New Roman"/>
          <w:sz w:val="28"/>
          <w:szCs w:val="28"/>
        </w:rPr>
        <w:t>основной общеобразовательной программы</w:t>
      </w:r>
      <w:r w:rsidR="006B0C82" w:rsidRPr="00AA4574">
        <w:rPr>
          <w:rFonts w:ascii="Times New Roman" w:hAnsi="Times New Roman"/>
          <w:sz w:val="28"/>
          <w:szCs w:val="28"/>
        </w:rPr>
        <w:t xml:space="preserve"> (ООП)</w:t>
      </w:r>
      <w:r w:rsidRPr="00AA4574">
        <w:rPr>
          <w:rFonts w:ascii="Times New Roman" w:hAnsi="Times New Roman"/>
          <w:sz w:val="28"/>
          <w:szCs w:val="28"/>
        </w:rPr>
        <w:t xml:space="preserve"> ДОУ</w:t>
      </w:r>
      <w:r w:rsidR="006B0C82" w:rsidRPr="00AA4574">
        <w:rPr>
          <w:rFonts w:ascii="Times New Roman" w:hAnsi="Times New Roman"/>
          <w:sz w:val="28"/>
          <w:szCs w:val="28"/>
        </w:rPr>
        <w:t xml:space="preserve">, </w:t>
      </w:r>
      <w:r w:rsidRPr="00AA4574">
        <w:rPr>
          <w:rFonts w:ascii="Times New Roman" w:hAnsi="Times New Roman"/>
          <w:sz w:val="28"/>
          <w:szCs w:val="28"/>
        </w:rPr>
        <w:t>большая работа была проведена методистом по дошкольн</w:t>
      </w:r>
      <w:r w:rsidR="006B0C82" w:rsidRPr="00AA4574">
        <w:rPr>
          <w:rFonts w:ascii="Times New Roman" w:hAnsi="Times New Roman"/>
          <w:sz w:val="28"/>
          <w:szCs w:val="28"/>
        </w:rPr>
        <w:t>ому воспитанию, Коротковой Л.В., по оказанию методической помощи в разработке ООП ДОУ, нового режима дня детей, годового учебного графика работы, нового календарно-тематического планирования работы</w:t>
      </w:r>
      <w:r w:rsidR="00B87BBD">
        <w:rPr>
          <w:rFonts w:ascii="Times New Roman" w:hAnsi="Times New Roman"/>
          <w:sz w:val="28"/>
          <w:szCs w:val="28"/>
        </w:rPr>
        <w:t>.</w:t>
      </w:r>
      <w:r w:rsidR="006B0C82" w:rsidRPr="00AA4574">
        <w:rPr>
          <w:rFonts w:ascii="Times New Roman" w:hAnsi="Times New Roman"/>
          <w:sz w:val="28"/>
          <w:szCs w:val="28"/>
        </w:rPr>
        <w:t xml:space="preserve"> С этой целью </w:t>
      </w:r>
      <w:r w:rsidR="00B03925" w:rsidRPr="00AA4574">
        <w:rPr>
          <w:rFonts w:ascii="Times New Roman" w:hAnsi="Times New Roman"/>
          <w:sz w:val="28"/>
          <w:szCs w:val="28"/>
        </w:rPr>
        <w:t>были организованы</w:t>
      </w:r>
      <w:r w:rsidR="006B0C82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обучающие и научно-теоретические семинар</w:t>
      </w:r>
      <w:r w:rsidR="006B0C82" w:rsidRPr="00AA4574">
        <w:rPr>
          <w:rFonts w:ascii="Times New Roman" w:hAnsi="Times New Roman"/>
          <w:sz w:val="28"/>
          <w:szCs w:val="28"/>
        </w:rPr>
        <w:t xml:space="preserve">ы для старших воспитателей ДОУ и </w:t>
      </w:r>
      <w:r w:rsidRPr="00AA4574">
        <w:rPr>
          <w:rFonts w:ascii="Times New Roman" w:hAnsi="Times New Roman"/>
          <w:sz w:val="28"/>
          <w:szCs w:val="28"/>
        </w:rPr>
        <w:t xml:space="preserve">педагогов всех категорий. </w:t>
      </w:r>
    </w:p>
    <w:p w:rsidR="006B0C82" w:rsidRPr="00AA4574" w:rsidRDefault="00011484" w:rsidP="00190E4E">
      <w:pPr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В результате проделанной работы </w:t>
      </w:r>
      <w:r w:rsidR="006B0C82" w:rsidRPr="00AA4574">
        <w:rPr>
          <w:rFonts w:ascii="Times New Roman" w:hAnsi="Times New Roman"/>
          <w:sz w:val="28"/>
          <w:szCs w:val="28"/>
        </w:rPr>
        <w:t>все дошкольные образовательные учреждения</w:t>
      </w:r>
      <w:r w:rsidRPr="00AA4574">
        <w:rPr>
          <w:rFonts w:ascii="Times New Roman" w:hAnsi="Times New Roman"/>
          <w:sz w:val="28"/>
          <w:szCs w:val="28"/>
        </w:rPr>
        <w:t xml:space="preserve"> района имеют основную общеобразовательную программу своего детского сада, в которой прописаны не только принципы и подходы к организации образования детей, но и внутренний стандарт д</w:t>
      </w:r>
      <w:r w:rsidR="00B87BBD">
        <w:rPr>
          <w:rFonts w:ascii="Times New Roman" w:hAnsi="Times New Roman"/>
          <w:sz w:val="28"/>
          <w:szCs w:val="28"/>
        </w:rPr>
        <w:t>ошкольного учреждения</w:t>
      </w:r>
      <w:r w:rsidRPr="00AA4574">
        <w:rPr>
          <w:rFonts w:ascii="Times New Roman" w:hAnsi="Times New Roman"/>
          <w:sz w:val="28"/>
          <w:szCs w:val="28"/>
        </w:rPr>
        <w:t>, система мониторинга качества работы ДОУ, система управления процессом реализации ООП, планирование работы</w:t>
      </w:r>
      <w:r w:rsidR="006B0C82" w:rsidRPr="00AA4574">
        <w:rPr>
          <w:rFonts w:ascii="Times New Roman" w:hAnsi="Times New Roman"/>
          <w:sz w:val="28"/>
          <w:szCs w:val="28"/>
        </w:rPr>
        <w:t>.</w:t>
      </w:r>
    </w:p>
    <w:p w:rsidR="007D317B" w:rsidRPr="00AA4574" w:rsidRDefault="00011484" w:rsidP="00190E4E">
      <w:pPr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  Однако</w:t>
      </w:r>
      <w:r w:rsidR="006B0C82" w:rsidRPr="00AA4574">
        <w:rPr>
          <w:rFonts w:ascii="Times New Roman" w:hAnsi="Times New Roman"/>
          <w:sz w:val="28"/>
          <w:szCs w:val="28"/>
        </w:rPr>
        <w:t xml:space="preserve"> на следующий год актуальным остаётся</w:t>
      </w:r>
      <w:r w:rsidRPr="00AA4574">
        <w:rPr>
          <w:rFonts w:ascii="Times New Roman" w:hAnsi="Times New Roman"/>
          <w:sz w:val="28"/>
          <w:szCs w:val="28"/>
        </w:rPr>
        <w:t xml:space="preserve"> </w:t>
      </w:r>
      <w:r w:rsidR="006B0C82" w:rsidRPr="00AA4574">
        <w:rPr>
          <w:rFonts w:ascii="Times New Roman" w:hAnsi="Times New Roman"/>
          <w:sz w:val="28"/>
          <w:szCs w:val="28"/>
        </w:rPr>
        <w:t xml:space="preserve">решение таких проблем, как </w:t>
      </w:r>
      <w:r w:rsidRPr="00AA4574">
        <w:rPr>
          <w:rFonts w:ascii="Times New Roman" w:hAnsi="Times New Roman"/>
          <w:sz w:val="28"/>
          <w:szCs w:val="28"/>
        </w:rPr>
        <w:t>состав</w:t>
      </w:r>
      <w:r w:rsidR="006B0C82" w:rsidRPr="00AA4574">
        <w:rPr>
          <w:rFonts w:ascii="Times New Roman" w:hAnsi="Times New Roman"/>
          <w:sz w:val="28"/>
          <w:szCs w:val="28"/>
        </w:rPr>
        <w:t>ление</w:t>
      </w:r>
      <w:r w:rsidRPr="00AA4574">
        <w:rPr>
          <w:rFonts w:ascii="Times New Roman" w:hAnsi="Times New Roman"/>
          <w:sz w:val="28"/>
          <w:szCs w:val="28"/>
        </w:rPr>
        <w:t xml:space="preserve"> режима  пребывания детей в д</w:t>
      </w:r>
      <w:r w:rsidR="006B0C82" w:rsidRPr="00AA4574">
        <w:rPr>
          <w:rFonts w:ascii="Times New Roman" w:hAnsi="Times New Roman"/>
          <w:sz w:val="28"/>
          <w:szCs w:val="28"/>
        </w:rPr>
        <w:t>етских садах, сбалансированность частей ООП, оценка</w:t>
      </w:r>
      <w:r w:rsidRPr="00AA4574">
        <w:rPr>
          <w:rFonts w:ascii="Times New Roman" w:hAnsi="Times New Roman"/>
          <w:sz w:val="28"/>
          <w:szCs w:val="28"/>
        </w:rPr>
        <w:t xml:space="preserve"> результатов работы.</w:t>
      </w:r>
    </w:p>
    <w:p w:rsidR="003C14CE" w:rsidRPr="00AA4574" w:rsidRDefault="003C14CE" w:rsidP="00190E4E">
      <w:pPr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Работая в составе творческой группы УО администрации г. Тулы, Коротковой Л.В. были разработаны:</w:t>
      </w:r>
    </w:p>
    <w:p w:rsidR="003C14CE" w:rsidRPr="00AA4574" w:rsidRDefault="003C14CE" w:rsidP="00190E4E">
      <w:pPr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- модели оценки качества работы ДОУ города;</w:t>
      </w:r>
    </w:p>
    <w:p w:rsidR="003C14CE" w:rsidRPr="00AA4574" w:rsidRDefault="003C14CE" w:rsidP="00190E4E">
      <w:pPr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- методические рекомендации по разработке ООП ДОУ, проведению мониторинга качества работы ДОУ.</w:t>
      </w:r>
    </w:p>
    <w:p w:rsidR="003C14CE" w:rsidRPr="00AA4574" w:rsidRDefault="00B87BBD" w:rsidP="00190E4E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A4574">
        <w:rPr>
          <w:rFonts w:ascii="Times New Roman" w:hAnsi="Times New Roman"/>
          <w:sz w:val="28"/>
          <w:szCs w:val="28"/>
        </w:rPr>
        <w:t>атериалы</w:t>
      </w:r>
      <w:r>
        <w:rPr>
          <w:rFonts w:ascii="Times New Roman" w:hAnsi="Times New Roman"/>
          <w:sz w:val="28"/>
          <w:szCs w:val="28"/>
        </w:rPr>
        <w:t xml:space="preserve">, подготовленные </w:t>
      </w:r>
      <w:r w:rsidR="003C14CE" w:rsidRPr="00AA4574">
        <w:rPr>
          <w:rFonts w:ascii="Times New Roman" w:hAnsi="Times New Roman"/>
          <w:sz w:val="28"/>
          <w:szCs w:val="28"/>
        </w:rPr>
        <w:t>методистом</w:t>
      </w:r>
      <w:r w:rsidR="007F6C91">
        <w:rPr>
          <w:rFonts w:ascii="Times New Roman" w:hAnsi="Times New Roman"/>
          <w:sz w:val="28"/>
          <w:szCs w:val="28"/>
        </w:rPr>
        <w:t>,</w:t>
      </w:r>
      <w:r w:rsidR="003C14CE" w:rsidRPr="00AA4574">
        <w:rPr>
          <w:rFonts w:ascii="Times New Roman" w:hAnsi="Times New Roman"/>
          <w:sz w:val="28"/>
          <w:szCs w:val="28"/>
        </w:rPr>
        <w:t xml:space="preserve"> были востребованы </w:t>
      </w:r>
      <w:r>
        <w:rPr>
          <w:rFonts w:ascii="Times New Roman" w:hAnsi="Times New Roman"/>
          <w:sz w:val="28"/>
          <w:szCs w:val="28"/>
        </w:rPr>
        <w:t xml:space="preserve">и </w:t>
      </w:r>
      <w:r w:rsidR="003C14CE" w:rsidRPr="00AA4574">
        <w:rPr>
          <w:rFonts w:ascii="Times New Roman" w:hAnsi="Times New Roman"/>
          <w:sz w:val="28"/>
          <w:szCs w:val="28"/>
        </w:rPr>
        <w:t xml:space="preserve">на уровне </w:t>
      </w:r>
      <w:r w:rsidR="00C71D4B" w:rsidRPr="00AA4574">
        <w:rPr>
          <w:rFonts w:ascii="Times New Roman" w:hAnsi="Times New Roman"/>
          <w:sz w:val="28"/>
          <w:szCs w:val="28"/>
        </w:rPr>
        <w:t xml:space="preserve">дошкольных </w:t>
      </w:r>
      <w:r w:rsidR="003C14CE" w:rsidRPr="00AA4574">
        <w:rPr>
          <w:rFonts w:ascii="Times New Roman" w:hAnsi="Times New Roman"/>
          <w:sz w:val="28"/>
          <w:szCs w:val="28"/>
        </w:rPr>
        <w:t>учреждений Тульской области.</w:t>
      </w:r>
    </w:p>
    <w:p w:rsidR="005C0F31" w:rsidRPr="00AA4574" w:rsidRDefault="00B87BBD" w:rsidP="000A62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2011-2012 уч.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работа по</w:t>
      </w:r>
      <w:r w:rsidR="005C0F31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недрению</w:t>
      </w:r>
      <w:r w:rsidR="005C0F31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в основной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связанные с данной проблемой</w:t>
      </w:r>
      <w:r w:rsidR="007F6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рассматривались</w:t>
      </w:r>
      <w:r w:rsidR="007F6C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938" w:rsidRPr="00AA4574" w:rsidRDefault="005C0F31" w:rsidP="000A622F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учителями технологии </w:t>
      </w:r>
      <w:r w:rsidR="00BD202D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круглом столе</w:t>
      </w:r>
      <w:r w:rsidR="00BD202D" w:rsidRPr="00AA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РМО «</w:t>
      </w:r>
      <w:r w:rsidR="00C95156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модели технолого-экономического образования</w:t>
      </w:r>
      <w:r w:rsidR="000E089D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156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в условиях введения новых ФГОС»;</w:t>
      </w:r>
    </w:p>
    <w:p w:rsidR="00C95156" w:rsidRPr="00AA4574" w:rsidRDefault="00C95156" w:rsidP="000A622F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035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немецкого языка на вебинаре в Медиацентре, организованном издательством «Просвещение»</w:t>
      </w:r>
      <w:r w:rsidR="006E3058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035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«Новые линии по немецкому языку как первому и второму иностранному языку в условиях перехода на новые стандарты</w:t>
      </w:r>
      <w:r w:rsidR="004E68D3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E68D3" w:rsidRPr="00AA4574" w:rsidRDefault="004E68D3" w:rsidP="000A622F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учителями – предметниками на вебинаре издательства «Просвещение» «Новые подходы к созданию учебно-методической литературы для подготовки к итоговой аттестации в условиях введения стандартов нового поколения (ГИА, ЕГЭ);</w:t>
      </w:r>
    </w:p>
    <w:p w:rsidR="004E68D3" w:rsidRPr="00AA4574" w:rsidRDefault="004E68D3" w:rsidP="000A622F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учителями физики, географии, химии </w:t>
      </w:r>
      <w:r w:rsidR="004A2C48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вебинаре издательства «Просвещение» «Непрерывный курс естественнонаучных дисциплин в образовательной системе «Школа 2100» в условиях подготовки к введению ФГОС на ступени основного общего образования»;</w:t>
      </w:r>
    </w:p>
    <w:p w:rsidR="004A2C48" w:rsidRPr="00AA4574" w:rsidRDefault="004A2C48" w:rsidP="000A622F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106AB5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географии в рамках </w:t>
      </w:r>
      <w:r w:rsidR="007F6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106AB5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семинара, организованного ИПК и ППРОТО</w:t>
      </w:r>
      <w:r w:rsidR="006E3058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6AB5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«Роль и место краеведческого материала на уроках географии в период введения образовательных стандартов второго поколения»</w:t>
      </w:r>
      <w:r w:rsidR="00AA5C34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34" w:rsidRPr="00AA4574" w:rsidRDefault="00AA5C34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новом 2012-2013 уч. году работу по методическому сопровождению  процесса введения ФГОС </w:t>
      </w:r>
      <w:r w:rsidR="009557C4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необходимо продолжить в активном режиме.</w:t>
      </w:r>
    </w:p>
    <w:p w:rsidR="007B7A41" w:rsidRPr="00AA4574" w:rsidRDefault="007B7A41" w:rsidP="007B7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Совершенствованию деятельности по духовно-нравственному воспитанию и развитию </w:t>
      </w:r>
      <w:r w:rsidR="00235E72" w:rsidRPr="00AA4574">
        <w:rPr>
          <w:rFonts w:ascii="Times New Roman" w:hAnsi="Times New Roman" w:cs="Times New Roman"/>
          <w:sz w:val="28"/>
          <w:szCs w:val="28"/>
        </w:rPr>
        <w:t xml:space="preserve">учащихся способствовало </w:t>
      </w:r>
      <w:r w:rsidRPr="00AA4574">
        <w:rPr>
          <w:rFonts w:ascii="Times New Roman" w:hAnsi="Times New Roman" w:cs="Times New Roman"/>
          <w:sz w:val="28"/>
          <w:szCs w:val="28"/>
        </w:rPr>
        <w:t xml:space="preserve">методическое сопровождение </w:t>
      </w:r>
      <w:r w:rsidR="00235E72" w:rsidRPr="00AA4574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Pr="00AA4574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235E72" w:rsidRPr="00AA4574">
        <w:rPr>
          <w:rFonts w:ascii="Times New Roman" w:hAnsi="Times New Roman" w:cs="Times New Roman"/>
          <w:sz w:val="28"/>
          <w:szCs w:val="28"/>
        </w:rPr>
        <w:t>«О</w:t>
      </w:r>
      <w:r w:rsidRPr="00AA4574">
        <w:rPr>
          <w:rFonts w:ascii="Times New Roman" w:hAnsi="Times New Roman" w:cs="Times New Roman"/>
          <w:sz w:val="28"/>
          <w:szCs w:val="28"/>
        </w:rPr>
        <w:t>сновы православной культуры</w:t>
      </w:r>
      <w:r w:rsidR="00235E72" w:rsidRPr="00AA4574">
        <w:rPr>
          <w:rFonts w:ascii="Times New Roman" w:hAnsi="Times New Roman" w:cs="Times New Roman"/>
          <w:sz w:val="28"/>
          <w:szCs w:val="28"/>
        </w:rPr>
        <w:t>» (ОПК)</w:t>
      </w:r>
      <w:r w:rsidRPr="00AA4574">
        <w:rPr>
          <w:rFonts w:ascii="Times New Roman" w:hAnsi="Times New Roman" w:cs="Times New Roman"/>
          <w:sz w:val="28"/>
          <w:szCs w:val="28"/>
        </w:rPr>
        <w:t xml:space="preserve"> в среднем звене</w:t>
      </w:r>
      <w:r w:rsidR="00235E72" w:rsidRPr="00AA4574">
        <w:rPr>
          <w:rFonts w:ascii="Times New Roman" w:hAnsi="Times New Roman" w:cs="Times New Roman"/>
          <w:sz w:val="28"/>
          <w:szCs w:val="28"/>
        </w:rPr>
        <w:t xml:space="preserve"> и нового курса «Основы религиозных культур и светской этики» (ОРКСЭ) в 4-5 классах.</w:t>
      </w:r>
    </w:p>
    <w:p w:rsidR="00560A01" w:rsidRPr="00AA4574" w:rsidRDefault="00235E72" w:rsidP="007B7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t>В этой связи учител</w:t>
      </w:r>
      <w:r w:rsidR="00B03925" w:rsidRPr="00AA4574">
        <w:rPr>
          <w:rFonts w:ascii="Times New Roman" w:hAnsi="Times New Roman" w:cs="Times New Roman"/>
          <w:sz w:val="28"/>
          <w:szCs w:val="28"/>
        </w:rPr>
        <w:t>я, ведущие</w:t>
      </w:r>
      <w:r w:rsidRPr="00AA4574">
        <w:rPr>
          <w:rFonts w:ascii="Times New Roman" w:hAnsi="Times New Roman" w:cs="Times New Roman"/>
          <w:sz w:val="28"/>
          <w:szCs w:val="28"/>
        </w:rPr>
        <w:t xml:space="preserve"> курс ОПК (МБОУСОШ № 13, 19, 41, 57, 62, МКОУСОШ № 65), </w:t>
      </w:r>
      <w:r w:rsidR="00560A01" w:rsidRPr="00AA4574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B7A41" w:rsidRPr="00AA4574">
        <w:rPr>
          <w:rFonts w:ascii="Times New Roman" w:hAnsi="Times New Roman" w:cs="Times New Roman"/>
          <w:sz w:val="28"/>
          <w:szCs w:val="28"/>
        </w:rPr>
        <w:t>посещали заседания городского методического объединения</w:t>
      </w:r>
      <w:r w:rsidR="00560A01" w:rsidRPr="00AA4574">
        <w:rPr>
          <w:rFonts w:ascii="Times New Roman" w:hAnsi="Times New Roman" w:cs="Times New Roman"/>
          <w:sz w:val="28"/>
          <w:szCs w:val="28"/>
        </w:rPr>
        <w:t xml:space="preserve">, обучались на мастер-классах </w:t>
      </w:r>
      <w:r w:rsidR="00B03925" w:rsidRPr="00AA4574">
        <w:rPr>
          <w:rFonts w:ascii="Times New Roman" w:hAnsi="Times New Roman" w:cs="Times New Roman"/>
          <w:sz w:val="28"/>
          <w:szCs w:val="28"/>
        </w:rPr>
        <w:t>педагогов</w:t>
      </w:r>
      <w:r w:rsidR="00560A01" w:rsidRPr="00AA4574">
        <w:rPr>
          <w:rFonts w:ascii="Times New Roman" w:hAnsi="Times New Roman" w:cs="Times New Roman"/>
          <w:sz w:val="28"/>
          <w:szCs w:val="28"/>
        </w:rPr>
        <w:t xml:space="preserve">, не первый год преподающих данный курс («Образ Пресвятой Богородицы в иконописи, поэзии, музыке, архитектуре»- Чистякова Н.М. (МБОУСОШ № 57),  «Организация внеурочной и внешкольной деятельности по курсу ОПК» - </w:t>
      </w:r>
      <w:proofErr w:type="spellStart"/>
      <w:r w:rsidR="00560A01" w:rsidRPr="00AA4574"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 w:rsidR="00560A01" w:rsidRPr="00AA4574">
        <w:rPr>
          <w:rFonts w:ascii="Times New Roman" w:hAnsi="Times New Roman" w:cs="Times New Roman"/>
          <w:sz w:val="28"/>
          <w:szCs w:val="28"/>
        </w:rPr>
        <w:t xml:space="preserve"> Ж.В.  (МКОУСОШ № 65)</w:t>
      </w:r>
      <w:r w:rsidR="00B03925" w:rsidRPr="00AA4574">
        <w:rPr>
          <w:rFonts w:ascii="Times New Roman" w:hAnsi="Times New Roman" w:cs="Times New Roman"/>
          <w:sz w:val="28"/>
          <w:szCs w:val="28"/>
        </w:rPr>
        <w:t>)</w:t>
      </w:r>
      <w:r w:rsidR="00560A01" w:rsidRPr="00AA45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0A01" w:rsidRPr="00AA4574">
        <w:rPr>
          <w:rFonts w:ascii="Times New Roman" w:hAnsi="Times New Roman" w:cs="Times New Roman"/>
          <w:sz w:val="28"/>
          <w:szCs w:val="28"/>
        </w:rPr>
        <w:t xml:space="preserve"> Кроме этого учителя</w:t>
      </w:r>
      <w:r w:rsidRPr="00AA4574">
        <w:rPr>
          <w:rFonts w:ascii="Times New Roman" w:hAnsi="Times New Roman" w:cs="Times New Roman"/>
          <w:sz w:val="28"/>
          <w:szCs w:val="28"/>
        </w:rPr>
        <w:t xml:space="preserve"> обеспечивались</w:t>
      </w:r>
      <w:r w:rsidR="007B7A41" w:rsidRPr="00AA4574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Pr="00AA4574">
        <w:rPr>
          <w:rFonts w:ascii="Times New Roman" w:hAnsi="Times New Roman" w:cs="Times New Roman"/>
          <w:sz w:val="28"/>
          <w:szCs w:val="28"/>
        </w:rPr>
        <w:t>ой духовной литературой.</w:t>
      </w:r>
      <w:r w:rsidR="007B7A41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560A01" w:rsidRPr="00AA4574">
        <w:rPr>
          <w:rFonts w:ascii="Times New Roman" w:hAnsi="Times New Roman" w:cs="Times New Roman"/>
          <w:sz w:val="28"/>
          <w:szCs w:val="28"/>
        </w:rPr>
        <w:t xml:space="preserve">Методистом Преображенской Г.П. был подготовлен пакет методических материалов по организации уроков ОПК «Как правильно построить  урок ОПК». </w:t>
      </w:r>
    </w:p>
    <w:p w:rsidR="002414EC" w:rsidRPr="00AA4574" w:rsidRDefault="007B7A41" w:rsidP="007B7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F545B2" w:rsidRPr="00AA4574">
        <w:rPr>
          <w:rFonts w:ascii="Times New Roman" w:hAnsi="Times New Roman" w:cs="Times New Roman"/>
          <w:sz w:val="28"/>
          <w:szCs w:val="28"/>
        </w:rPr>
        <w:t>Для организации информационно</w:t>
      </w:r>
      <w:r w:rsidR="00132E2C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F545B2" w:rsidRPr="00AA4574">
        <w:rPr>
          <w:rFonts w:ascii="Times New Roman" w:hAnsi="Times New Roman" w:cs="Times New Roman"/>
          <w:sz w:val="28"/>
          <w:szCs w:val="28"/>
        </w:rPr>
        <w:t xml:space="preserve">- методического обеспечения введения курса </w:t>
      </w:r>
      <w:r w:rsidRPr="00AA4574">
        <w:rPr>
          <w:rFonts w:ascii="Times New Roman" w:hAnsi="Times New Roman" w:cs="Times New Roman"/>
          <w:sz w:val="28"/>
          <w:szCs w:val="28"/>
        </w:rPr>
        <w:t>ОРКСЭ в начальной школе</w:t>
      </w:r>
      <w:r w:rsidR="00F545B2" w:rsidRPr="00AA4574">
        <w:rPr>
          <w:rFonts w:ascii="Times New Roman" w:hAnsi="Times New Roman" w:cs="Times New Roman"/>
          <w:sz w:val="28"/>
          <w:szCs w:val="28"/>
        </w:rPr>
        <w:t xml:space="preserve"> методическим кабинетом </w:t>
      </w:r>
      <w:r w:rsidRPr="00AA4574">
        <w:rPr>
          <w:rFonts w:ascii="Times New Roman" w:hAnsi="Times New Roman" w:cs="Times New Roman"/>
          <w:sz w:val="28"/>
          <w:szCs w:val="28"/>
        </w:rPr>
        <w:t xml:space="preserve"> был</w:t>
      </w:r>
      <w:r w:rsidR="002414EC" w:rsidRPr="00AA4574">
        <w:rPr>
          <w:rFonts w:ascii="Times New Roman" w:hAnsi="Times New Roman" w:cs="Times New Roman"/>
          <w:sz w:val="28"/>
          <w:szCs w:val="28"/>
        </w:rPr>
        <w:t xml:space="preserve">а проделана </w:t>
      </w:r>
      <w:r w:rsidR="002E774F">
        <w:rPr>
          <w:rFonts w:ascii="Times New Roman" w:hAnsi="Times New Roman" w:cs="Times New Roman"/>
          <w:sz w:val="28"/>
          <w:szCs w:val="28"/>
        </w:rPr>
        <w:t>определённая</w:t>
      </w:r>
      <w:r w:rsidR="002414EC" w:rsidRPr="00AA4574"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:rsidR="002414EC" w:rsidRPr="00AA4574" w:rsidRDefault="002414EC" w:rsidP="007B7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7B7A41" w:rsidRPr="00AA4574">
        <w:rPr>
          <w:rFonts w:ascii="Times New Roman" w:hAnsi="Times New Roman" w:cs="Times New Roman"/>
          <w:sz w:val="28"/>
          <w:szCs w:val="28"/>
        </w:rPr>
        <w:t xml:space="preserve">  составлен план по реализации комплексного учебного курса «Основы религиозных культур и светской этики»</w:t>
      </w:r>
      <w:r w:rsidR="00147E98">
        <w:rPr>
          <w:rFonts w:ascii="Times New Roman" w:hAnsi="Times New Roman" w:cs="Times New Roman"/>
          <w:sz w:val="28"/>
          <w:szCs w:val="28"/>
        </w:rPr>
        <w:t>;</w:t>
      </w:r>
      <w:r w:rsidR="00F545B2" w:rsidRPr="00A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2A" w:rsidRPr="00AA4574" w:rsidRDefault="002414EC" w:rsidP="00241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проведен</w:t>
      </w:r>
      <w:r w:rsidR="00132E2C" w:rsidRPr="00AA4574">
        <w:rPr>
          <w:rFonts w:ascii="Times New Roman" w:hAnsi="Times New Roman" w:cs="Times New Roman"/>
          <w:sz w:val="28"/>
          <w:szCs w:val="28"/>
        </w:rPr>
        <w:t>а</w:t>
      </w:r>
      <w:r w:rsidR="00C8602A" w:rsidRPr="00AA4574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147E98">
        <w:rPr>
          <w:rFonts w:ascii="Times New Roman" w:hAnsi="Times New Roman" w:cs="Times New Roman"/>
          <w:sz w:val="28"/>
          <w:szCs w:val="28"/>
        </w:rPr>
        <w:t xml:space="preserve"> по УМК каждого модуля;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C8602A" w:rsidRPr="00AA4574">
        <w:rPr>
          <w:rFonts w:ascii="Times New Roman" w:hAnsi="Times New Roman" w:cs="Times New Roman"/>
          <w:sz w:val="28"/>
          <w:szCs w:val="28"/>
        </w:rPr>
        <w:t>- проведен</w:t>
      </w:r>
      <w:r w:rsidR="00132E2C" w:rsidRPr="00AA4574">
        <w:rPr>
          <w:rFonts w:ascii="Times New Roman" w:hAnsi="Times New Roman" w:cs="Times New Roman"/>
          <w:sz w:val="28"/>
          <w:szCs w:val="28"/>
        </w:rPr>
        <w:t>о</w:t>
      </w:r>
      <w:r w:rsidR="00C8602A" w:rsidRPr="00AA4574">
        <w:rPr>
          <w:rFonts w:ascii="Times New Roman" w:hAnsi="Times New Roman" w:cs="Times New Roman"/>
          <w:sz w:val="28"/>
          <w:szCs w:val="28"/>
        </w:rPr>
        <w:t xml:space="preserve"> заседание РМО учителей начальных классов «Реализация курса «Основы религиозных культур и светской этики» в ОУ Привокзального района. Формы работы»;</w:t>
      </w:r>
    </w:p>
    <w:p w:rsidR="0072586C" w:rsidRPr="00AA4574" w:rsidRDefault="0072586C" w:rsidP="00725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</w:t>
      </w:r>
      <w:r w:rsidR="00132E2C" w:rsidRPr="00AA4574">
        <w:rPr>
          <w:rFonts w:ascii="Times New Roman" w:hAnsi="Times New Roman" w:cs="Times New Roman"/>
          <w:sz w:val="28"/>
          <w:szCs w:val="28"/>
        </w:rPr>
        <w:t>организовано участие</w:t>
      </w:r>
      <w:r w:rsidRPr="00AA4574">
        <w:rPr>
          <w:rFonts w:ascii="Times New Roman" w:hAnsi="Times New Roman" w:cs="Times New Roman"/>
          <w:sz w:val="28"/>
          <w:szCs w:val="28"/>
        </w:rPr>
        <w:t xml:space="preserve"> учителей района в работе областного семинара «Семик честной да троица - у девушек и праздничек»;</w:t>
      </w:r>
    </w:p>
    <w:p w:rsidR="0072586C" w:rsidRPr="00AA4574" w:rsidRDefault="0072586C" w:rsidP="00725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</w:t>
      </w:r>
      <w:r w:rsidR="00383946" w:rsidRPr="00AA4574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504C93" w:rsidRPr="00AA4574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по теме «Актуальные вопросы преподавания учебного курса ОРКСЭ»;</w:t>
      </w:r>
    </w:p>
    <w:p w:rsidR="00504C93" w:rsidRPr="00AA4574" w:rsidRDefault="00383946" w:rsidP="00725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создан и наполняется </w:t>
      </w:r>
      <w:r w:rsidR="00504C93" w:rsidRPr="00AA4574">
        <w:rPr>
          <w:rFonts w:ascii="Times New Roman" w:hAnsi="Times New Roman" w:cs="Times New Roman"/>
          <w:sz w:val="28"/>
          <w:szCs w:val="28"/>
        </w:rPr>
        <w:t xml:space="preserve"> компьютерн</w:t>
      </w:r>
      <w:r w:rsidRPr="00AA4574">
        <w:rPr>
          <w:rFonts w:ascii="Times New Roman" w:hAnsi="Times New Roman" w:cs="Times New Roman"/>
          <w:sz w:val="28"/>
          <w:szCs w:val="28"/>
        </w:rPr>
        <w:t xml:space="preserve">ый </w:t>
      </w:r>
      <w:r w:rsidR="00504C93" w:rsidRPr="00AA4574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AA4574">
        <w:rPr>
          <w:rFonts w:ascii="Times New Roman" w:hAnsi="Times New Roman" w:cs="Times New Roman"/>
          <w:sz w:val="28"/>
          <w:szCs w:val="28"/>
        </w:rPr>
        <w:t xml:space="preserve">разработок </w:t>
      </w:r>
      <w:r w:rsidR="00504C93" w:rsidRPr="00AA4574">
        <w:rPr>
          <w:rFonts w:ascii="Times New Roman" w:hAnsi="Times New Roman" w:cs="Times New Roman"/>
          <w:sz w:val="28"/>
          <w:szCs w:val="28"/>
        </w:rPr>
        <w:t>уроков ОРКСЭ в ОУ района.</w:t>
      </w:r>
    </w:p>
    <w:p w:rsidR="00504C93" w:rsidRPr="00AA4574" w:rsidRDefault="00504C93" w:rsidP="00725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Подобная организация информационн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введения курса ОРКСЭ в начальной школе позволила уже в истекшем учебном году ряду ОУ района (МБОУСОШ № 13, 41, 62, МКОУСОШ № 65) транслировать свой опыт работы в данном направлении на блоге «Наши основы».</w:t>
      </w:r>
    </w:p>
    <w:p w:rsidR="007B7A41" w:rsidRPr="00AA4574" w:rsidRDefault="007B7A41" w:rsidP="007B7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</w:t>
      </w:r>
      <w:r w:rsidR="00504C93" w:rsidRPr="00AA4574">
        <w:rPr>
          <w:rFonts w:ascii="Times New Roman" w:hAnsi="Times New Roman" w:cs="Times New Roman"/>
          <w:sz w:val="28"/>
          <w:szCs w:val="28"/>
        </w:rPr>
        <w:t>Результаты г</w:t>
      </w:r>
      <w:r w:rsidRPr="00AA4574">
        <w:rPr>
          <w:rFonts w:ascii="Times New Roman" w:hAnsi="Times New Roman" w:cs="Times New Roman"/>
          <w:sz w:val="28"/>
          <w:szCs w:val="28"/>
        </w:rPr>
        <w:t>ородско</w:t>
      </w:r>
      <w:r w:rsidR="00504C93" w:rsidRPr="00AA4574">
        <w:rPr>
          <w:rFonts w:ascii="Times New Roman" w:hAnsi="Times New Roman" w:cs="Times New Roman"/>
          <w:sz w:val="28"/>
          <w:szCs w:val="28"/>
        </w:rPr>
        <w:t>го</w:t>
      </w:r>
      <w:r w:rsidRPr="00AA4574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504C93" w:rsidRPr="00AA4574">
        <w:rPr>
          <w:rFonts w:ascii="Times New Roman" w:hAnsi="Times New Roman" w:cs="Times New Roman"/>
          <w:sz w:val="28"/>
          <w:szCs w:val="28"/>
        </w:rPr>
        <w:t>а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по введению курса ОРКСЭ показал</w:t>
      </w:r>
      <w:r w:rsidR="00504C93" w:rsidRPr="00AA4574">
        <w:rPr>
          <w:rFonts w:ascii="Times New Roman" w:hAnsi="Times New Roman" w:cs="Times New Roman"/>
          <w:sz w:val="28"/>
          <w:szCs w:val="28"/>
        </w:rPr>
        <w:t>и</w:t>
      </w:r>
      <w:r w:rsidRPr="00AA4574">
        <w:rPr>
          <w:rFonts w:ascii="Times New Roman" w:hAnsi="Times New Roman" w:cs="Times New Roman"/>
          <w:sz w:val="28"/>
          <w:szCs w:val="28"/>
        </w:rPr>
        <w:t xml:space="preserve">, что педагоги </w:t>
      </w:r>
      <w:r w:rsidR="00504C93" w:rsidRPr="00AA457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A4574">
        <w:rPr>
          <w:rFonts w:ascii="Times New Roman" w:hAnsi="Times New Roman" w:cs="Times New Roman"/>
          <w:sz w:val="28"/>
          <w:szCs w:val="28"/>
        </w:rPr>
        <w:t xml:space="preserve">ОУ Привокзального района готовы к ведению </w:t>
      </w:r>
      <w:r w:rsidR="00504C93" w:rsidRPr="00AA45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50A43" w:rsidRPr="00AA4574">
        <w:rPr>
          <w:rFonts w:ascii="Times New Roman" w:hAnsi="Times New Roman" w:cs="Times New Roman"/>
          <w:sz w:val="28"/>
          <w:szCs w:val="28"/>
        </w:rPr>
        <w:t>к</w:t>
      </w:r>
      <w:r w:rsidRPr="00AA4574">
        <w:rPr>
          <w:rFonts w:ascii="Times New Roman" w:hAnsi="Times New Roman" w:cs="Times New Roman"/>
          <w:sz w:val="28"/>
          <w:szCs w:val="28"/>
        </w:rPr>
        <w:t xml:space="preserve">урса </w:t>
      </w:r>
      <w:r w:rsidR="00150A43" w:rsidRPr="00AA4574">
        <w:rPr>
          <w:rFonts w:ascii="Times New Roman" w:hAnsi="Times New Roman" w:cs="Times New Roman"/>
          <w:sz w:val="28"/>
          <w:szCs w:val="28"/>
        </w:rPr>
        <w:t>и</w:t>
      </w:r>
      <w:r w:rsidRPr="00AA4574">
        <w:rPr>
          <w:rFonts w:ascii="Times New Roman" w:hAnsi="Times New Roman" w:cs="Times New Roman"/>
          <w:sz w:val="28"/>
          <w:szCs w:val="28"/>
        </w:rPr>
        <w:t xml:space="preserve"> все 12 ОУ района обеспечены учебниками и УМК. </w:t>
      </w:r>
    </w:p>
    <w:p w:rsidR="002C3D58" w:rsidRPr="00AA4574" w:rsidRDefault="003B4647" w:rsidP="007B7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О признании приоритетного значения задач духовно – нравственного воспитания</w:t>
      </w:r>
      <w:r w:rsidR="00383946" w:rsidRPr="00AA4574">
        <w:rPr>
          <w:rFonts w:ascii="Times New Roman" w:hAnsi="Times New Roman" w:cs="Times New Roman"/>
          <w:sz w:val="28"/>
          <w:szCs w:val="28"/>
        </w:rPr>
        <w:t>, заложенного в муниципальном проекте «Наше наследие»,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2C3D58" w:rsidRPr="00AA4574">
        <w:rPr>
          <w:rFonts w:ascii="Times New Roman" w:hAnsi="Times New Roman" w:cs="Times New Roman"/>
          <w:sz w:val="28"/>
          <w:szCs w:val="28"/>
        </w:rPr>
        <w:t>свидетельствует участие учащихся ОУ района в</w:t>
      </w:r>
      <w:r w:rsidR="000F5D70" w:rsidRPr="00AA4574">
        <w:rPr>
          <w:rFonts w:ascii="Times New Roman" w:hAnsi="Times New Roman" w:cs="Times New Roman"/>
          <w:sz w:val="28"/>
          <w:szCs w:val="28"/>
        </w:rPr>
        <w:t xml:space="preserve"> духовных мероприятиях, олимпиадах  и конкурсах различного</w:t>
      </w:r>
      <w:r w:rsidR="002C3D58" w:rsidRPr="00AA4574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F5D70" w:rsidRPr="00AA4574">
        <w:rPr>
          <w:rFonts w:ascii="Times New Roman" w:hAnsi="Times New Roman" w:cs="Times New Roman"/>
          <w:sz w:val="28"/>
          <w:szCs w:val="28"/>
        </w:rPr>
        <w:t>я</w:t>
      </w:r>
      <w:r w:rsidR="002C3D58" w:rsidRPr="00AA4574">
        <w:rPr>
          <w:rFonts w:ascii="Times New Roman" w:hAnsi="Times New Roman" w:cs="Times New Roman"/>
          <w:sz w:val="28"/>
          <w:szCs w:val="28"/>
        </w:rPr>
        <w:t>:</w:t>
      </w:r>
    </w:p>
    <w:p w:rsidR="000F5D70" w:rsidRPr="00AA4574" w:rsidRDefault="002C3D58" w:rsidP="000F5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 </w:t>
      </w:r>
      <w:r w:rsidR="000F5D70" w:rsidRPr="00AA4574">
        <w:rPr>
          <w:rFonts w:ascii="Times New Roman" w:hAnsi="Times New Roman" w:cs="Times New Roman"/>
          <w:sz w:val="28"/>
          <w:szCs w:val="28"/>
        </w:rPr>
        <w:t>региональной книжной выставке-ярмарке «Тула православная»;</w:t>
      </w:r>
    </w:p>
    <w:p w:rsidR="000F5D70" w:rsidRPr="00AA4574" w:rsidRDefault="000F5D70" w:rsidP="000F5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городском благотворительном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«Рождество Христово» (МКОУСОШ № 65);</w:t>
      </w:r>
    </w:p>
    <w:p w:rsidR="000F5D70" w:rsidRPr="00AA4574" w:rsidRDefault="000F5D70" w:rsidP="000F5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благотворительном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«Святой пасхи» (МБОУСОШ № 57);</w:t>
      </w:r>
    </w:p>
    <w:p w:rsidR="00E26E67" w:rsidRPr="00AA4574" w:rsidRDefault="000F5D70" w:rsidP="000F5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6A8E" w:rsidRPr="00AA4574">
        <w:rPr>
          <w:rFonts w:ascii="Times New Roman" w:hAnsi="Times New Roman" w:cs="Times New Roman"/>
          <w:sz w:val="28"/>
          <w:szCs w:val="28"/>
        </w:rPr>
        <w:t xml:space="preserve">общероссийской олимпиаде школьников «Русь святая, храни веру Православную!» (МБОУСОШ № 13, 19, 41, 57, </w:t>
      </w:r>
      <w:r w:rsidR="00E26E67" w:rsidRPr="00AA4574">
        <w:rPr>
          <w:rFonts w:ascii="Times New Roman" w:hAnsi="Times New Roman" w:cs="Times New Roman"/>
          <w:sz w:val="28"/>
          <w:szCs w:val="28"/>
        </w:rPr>
        <w:t>МКОУСОШ № 65- учащиеся получили сертификаты участников олимпиады);</w:t>
      </w:r>
    </w:p>
    <w:p w:rsidR="00E26E67" w:rsidRPr="00AA4574" w:rsidRDefault="00E26E67" w:rsidP="00E26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городском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«Благодатный отрок» (1 место заняла учащаяся МБОУСОШ № 19, 2 и 3 места - учащиеся МКОУСОШ № 66);</w:t>
      </w:r>
    </w:p>
    <w:p w:rsidR="00E26E67" w:rsidRPr="00AA4574" w:rsidRDefault="00E26E67" w:rsidP="00E26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 международном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детского творчества «Красота Божьего мира» (учащаяся МБОУСОШ № 63 заняла 1 место региональном этапе  конкурса).</w:t>
      </w:r>
    </w:p>
    <w:p w:rsidR="009557C4" w:rsidRPr="00AA4574" w:rsidRDefault="00EE76FF" w:rsidP="00DC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содействия реализации </w:t>
      </w:r>
      <w:r w:rsidR="00383946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района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проекта «Наше наследие» </w:t>
      </w:r>
      <w:r w:rsidR="00DC772A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методистом Ткачёвой Ю.А.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определённая работа</w:t>
      </w:r>
      <w:r w:rsidR="00920E51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привлечению учителей английского языка и их учащихся в деятельность городского английского клуба, являющегося подпроектом «Нашего наследия». </w:t>
      </w:r>
      <w:r w:rsidR="008B15B4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членами клуба стали: учителя английского языка со своими учениками </w:t>
      </w:r>
      <w:r w:rsidR="00B04173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8B15B4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МБОУСОШ № 7 (Курц Е.И.), № 19 (Дремизова З.А.), МБОУГ № 4 (Рогожина О.И.). Торжественное открытие </w:t>
      </w:r>
      <w:r w:rsidR="00972C61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клуба прошло в рамках </w:t>
      </w:r>
      <w:r w:rsidR="00972C61" w:rsidRPr="00AA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72C61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 «Образования» «Образование от</w:t>
      </w:r>
      <w:proofErr w:type="gramStart"/>
      <w:r w:rsidR="00972C61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972C61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Я».</w:t>
      </w:r>
    </w:p>
    <w:p w:rsidR="00B04173" w:rsidRPr="00AA4574" w:rsidRDefault="00EC41C0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</w:t>
      </w:r>
      <w:r w:rsidR="00B04173"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муниципальной программы «Одарённые дети»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участие учащихся 5-11 классов ОУ района в предметных олимпиадах Всероссийской олимпиады школьников. </w:t>
      </w:r>
    </w:p>
    <w:p w:rsidR="00EC41C0" w:rsidRPr="00AA4574" w:rsidRDefault="000777F8" w:rsidP="0007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2011-2012 уч. году в олимпиадах школьного этапа приняли участие 6207 учащихся 5-11 классов, что на 14,3 % больше по сравнению с прошедшим учебным годом. </w:t>
      </w:r>
    </w:p>
    <w:p w:rsidR="000777F8" w:rsidRPr="00AA4574" w:rsidRDefault="000777F8" w:rsidP="0007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993056" w:rsidRPr="00AA4574">
        <w:rPr>
          <w:rFonts w:ascii="Times New Roman" w:hAnsi="Times New Roman" w:cs="Times New Roman"/>
          <w:sz w:val="28"/>
          <w:szCs w:val="28"/>
        </w:rPr>
        <w:t>олимпиадах про</w:t>
      </w:r>
      <w:r w:rsidRPr="00AA4574">
        <w:rPr>
          <w:rFonts w:ascii="Times New Roman" w:hAnsi="Times New Roman" w:cs="Times New Roman"/>
          <w:sz w:val="28"/>
          <w:szCs w:val="28"/>
        </w:rPr>
        <w:t xml:space="preserve">явили учащиеся 7 и  8 классов (7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.- 969 чел., 8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>. – 1046 чел.). По сравнению с 2010-2011 уч. годом на 30 % повысилась активность учащихся 9-х классов (с 712 до 1019 человек).</w:t>
      </w:r>
    </w:p>
    <w:p w:rsidR="000777F8" w:rsidRPr="00AA4574" w:rsidRDefault="000777F8" w:rsidP="0007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Низкий процент участия по-прежнему сохраняется среди следующих предметов:</w:t>
      </w:r>
    </w:p>
    <w:p w:rsidR="000777F8" w:rsidRPr="00AA4574" w:rsidRDefault="000777F8" w:rsidP="00077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астрономия (16 человек – 1,1 % от количества обучающихся 7-9, 11 классов);</w:t>
      </w:r>
    </w:p>
    <w:p w:rsidR="000777F8" w:rsidRPr="00AA4574" w:rsidRDefault="000777F8" w:rsidP="00077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экономика (70 человек – 2,7 % от количества обучающихся 5-11 классов);</w:t>
      </w:r>
    </w:p>
    <w:p w:rsidR="000777F8" w:rsidRPr="00AA4574" w:rsidRDefault="000777F8" w:rsidP="00077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французский язык (27 человек – 1,2 % от количества обучающихся 6-11 классов);</w:t>
      </w:r>
    </w:p>
    <w:p w:rsidR="000777F8" w:rsidRPr="00AA4574" w:rsidRDefault="000777F8" w:rsidP="00077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немецкий язык (58 человек – 3,3 % от количества обучающихся 7-11 классов);</w:t>
      </w:r>
    </w:p>
    <w:p w:rsidR="000777F8" w:rsidRPr="00AA4574" w:rsidRDefault="000777F8" w:rsidP="00077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МХК (117 человек –  % от количества обучающихся 5-11 классов);</w:t>
      </w:r>
    </w:p>
    <w:p w:rsidR="000777F8" w:rsidRPr="00AA4574" w:rsidRDefault="000777F8" w:rsidP="00077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основы законодательства о защите прав потребителей (24 человека – 2,4 % от количества обучающихся 9-11 классов);</w:t>
      </w:r>
    </w:p>
    <w:p w:rsidR="000777F8" w:rsidRPr="00AA4574" w:rsidRDefault="000777F8" w:rsidP="00077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экология (93 человека – 4,3 % от количества обучающихся 6-11 классов).</w:t>
      </w:r>
    </w:p>
    <w:p w:rsidR="000777F8" w:rsidRPr="00AA4574" w:rsidRDefault="00EC41C0" w:rsidP="0007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Данный факт </w:t>
      </w:r>
      <w:r w:rsidR="000777F8" w:rsidRPr="00AA4574">
        <w:rPr>
          <w:rFonts w:ascii="Times New Roman" w:hAnsi="Times New Roman" w:cs="Times New Roman"/>
          <w:sz w:val="28"/>
          <w:szCs w:val="28"/>
        </w:rPr>
        <w:t>объясняется тем, что не всеми образовательными учреждениями района данные предметы введены в учебный план.</w:t>
      </w:r>
    </w:p>
    <w:p w:rsidR="003D76E9" w:rsidRPr="00AA4574" w:rsidRDefault="003D76E9" w:rsidP="003D76E9">
      <w:pPr>
        <w:spacing w:after="0" w:line="240" w:lineRule="auto"/>
        <w:ind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t xml:space="preserve">Во всех 21 предметных олимпиадах муниципального этапа приняли участие 347 учащихся 7-11 классов ОУ района (7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.- 40 чел.; 8-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.- 59 чел.; 9 кл.-77 чел.; 10 кл.-81 чел.; 11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>.- 90 чел. -  19,7 % от общего числа учащихся 7-11 классов ОУ района), что на  22 человек больше по сравнению с предыдущим учебным годом.</w:t>
      </w:r>
      <w:proofErr w:type="gramEnd"/>
    </w:p>
    <w:p w:rsidR="003D76E9" w:rsidRPr="00AA4574" w:rsidRDefault="003D76E9" w:rsidP="003D76E9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На высоком уровне в района прошли олимпиады муниципального этапа на базах МОУСОШ № 7 по истории, МОУСОШ №13 по экология,  МОУСОШ № 57 по литературе. </w:t>
      </w:r>
      <w:proofErr w:type="gramEnd"/>
    </w:p>
    <w:p w:rsidR="000D3A93" w:rsidRPr="00AA4574" w:rsidRDefault="000D3A93" w:rsidP="000D3A93">
      <w:pPr>
        <w:tabs>
          <w:tab w:val="left" w:pos="0"/>
          <w:tab w:val="left" w:pos="3885"/>
        </w:tabs>
        <w:spacing w:after="0" w:line="240" w:lineRule="auto"/>
        <w:ind w:firstLine="5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4574">
        <w:rPr>
          <w:rFonts w:ascii="Times New Roman" w:hAnsi="Times New Roman" w:cs="Times New Roman"/>
          <w:sz w:val="28"/>
          <w:szCs w:val="28"/>
        </w:rPr>
        <w:t xml:space="preserve"> этапа олимпиад подготовили  МОУСОШ № 63 и МОУСОШ № 65, а призёров все 10 образовательных учреждения района.</w:t>
      </w:r>
    </w:p>
    <w:p w:rsidR="009B6ADA" w:rsidRPr="00AA4574" w:rsidRDefault="00EC41C0" w:rsidP="00993056">
      <w:pPr>
        <w:tabs>
          <w:tab w:val="left" w:pos="388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Рейтинговая информация по результатам участия ОУ района в школьном</w:t>
      </w:r>
      <w:r w:rsidR="008762C4" w:rsidRPr="00AA4574">
        <w:rPr>
          <w:rFonts w:ascii="Times New Roman" w:hAnsi="Times New Roman" w:cs="Times New Roman"/>
          <w:sz w:val="28"/>
          <w:szCs w:val="28"/>
        </w:rPr>
        <w:t xml:space="preserve"> и </w:t>
      </w:r>
      <w:r w:rsidRPr="00AA4574">
        <w:rPr>
          <w:rFonts w:ascii="Times New Roman" w:hAnsi="Times New Roman" w:cs="Times New Roman"/>
          <w:sz w:val="28"/>
          <w:szCs w:val="28"/>
        </w:rPr>
        <w:t>муниципальном</w:t>
      </w:r>
      <w:r w:rsidR="00993056" w:rsidRPr="00AA4574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A4574">
        <w:rPr>
          <w:rFonts w:ascii="Times New Roman" w:hAnsi="Times New Roman" w:cs="Times New Roman"/>
          <w:sz w:val="28"/>
          <w:szCs w:val="28"/>
        </w:rPr>
        <w:t>ах</w:t>
      </w:r>
      <w:r w:rsidR="00993056" w:rsidRPr="00AA4574">
        <w:rPr>
          <w:rFonts w:ascii="Times New Roman" w:hAnsi="Times New Roman" w:cs="Times New Roman"/>
          <w:sz w:val="28"/>
          <w:szCs w:val="28"/>
        </w:rPr>
        <w:t xml:space="preserve"> предметных олимпиад </w:t>
      </w:r>
      <w:r w:rsidR="008762C4" w:rsidRPr="00AA4574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AA4574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93056" w:rsidRPr="00AA4574">
        <w:rPr>
          <w:rFonts w:ascii="Times New Roman" w:hAnsi="Times New Roman" w:cs="Times New Roman"/>
          <w:i/>
          <w:sz w:val="28"/>
          <w:szCs w:val="28"/>
        </w:rPr>
        <w:t>Приложени</w:t>
      </w:r>
      <w:r w:rsidR="008762C4" w:rsidRPr="00AA4574">
        <w:rPr>
          <w:rFonts w:ascii="Times New Roman" w:hAnsi="Times New Roman" w:cs="Times New Roman"/>
          <w:i/>
          <w:sz w:val="28"/>
          <w:szCs w:val="28"/>
        </w:rPr>
        <w:t>е № 1.</w:t>
      </w:r>
    </w:p>
    <w:p w:rsidR="000D3A93" w:rsidRPr="00AA4574" w:rsidRDefault="000D3A93" w:rsidP="009942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По итогам участия в </w:t>
      </w:r>
      <w:r w:rsidR="00EC41C0" w:rsidRPr="00AA4574">
        <w:rPr>
          <w:rFonts w:ascii="Times New Roman" w:hAnsi="Times New Roman" w:cs="Times New Roman"/>
          <w:sz w:val="28"/>
          <w:szCs w:val="28"/>
        </w:rPr>
        <w:t>региональном</w:t>
      </w:r>
      <w:r w:rsidRPr="00AA4574">
        <w:rPr>
          <w:rFonts w:ascii="Times New Roman" w:hAnsi="Times New Roman" w:cs="Times New Roman"/>
          <w:sz w:val="28"/>
          <w:szCs w:val="28"/>
        </w:rPr>
        <w:t xml:space="preserve"> этапе предметных олимпиад лидерами по результативности участия стали М</w:t>
      </w:r>
      <w:r w:rsidR="001D3CEE" w:rsidRPr="00AA4574">
        <w:rPr>
          <w:rFonts w:ascii="Times New Roman" w:hAnsi="Times New Roman" w:cs="Times New Roman"/>
          <w:sz w:val="28"/>
          <w:szCs w:val="28"/>
        </w:rPr>
        <w:t>Б</w:t>
      </w:r>
      <w:r w:rsidRPr="00AA4574">
        <w:rPr>
          <w:rFonts w:ascii="Times New Roman" w:hAnsi="Times New Roman" w:cs="Times New Roman"/>
          <w:sz w:val="28"/>
          <w:szCs w:val="28"/>
        </w:rPr>
        <w:t xml:space="preserve">ОУСОШ № </w:t>
      </w:r>
      <w:r w:rsidR="00994244" w:rsidRPr="00AA4574">
        <w:rPr>
          <w:rFonts w:ascii="Times New Roman" w:hAnsi="Times New Roman" w:cs="Times New Roman"/>
          <w:sz w:val="28"/>
          <w:szCs w:val="28"/>
        </w:rPr>
        <w:t xml:space="preserve">7, </w:t>
      </w:r>
      <w:r w:rsidRPr="00AA4574">
        <w:rPr>
          <w:rFonts w:ascii="Times New Roman" w:hAnsi="Times New Roman" w:cs="Times New Roman"/>
          <w:sz w:val="28"/>
          <w:szCs w:val="28"/>
        </w:rPr>
        <w:t>1</w:t>
      </w:r>
      <w:r w:rsidR="00994244" w:rsidRPr="00AA4574">
        <w:rPr>
          <w:rFonts w:ascii="Times New Roman" w:hAnsi="Times New Roman" w:cs="Times New Roman"/>
          <w:sz w:val="28"/>
          <w:szCs w:val="28"/>
        </w:rPr>
        <w:t xml:space="preserve">9, </w:t>
      </w:r>
      <w:r w:rsidRPr="00AA4574">
        <w:rPr>
          <w:rFonts w:ascii="Times New Roman" w:hAnsi="Times New Roman" w:cs="Times New Roman"/>
          <w:sz w:val="28"/>
          <w:szCs w:val="28"/>
        </w:rPr>
        <w:t>63</w:t>
      </w:r>
      <w:r w:rsidR="00994244" w:rsidRPr="00AA4574">
        <w:rPr>
          <w:rFonts w:ascii="Times New Roman" w:hAnsi="Times New Roman" w:cs="Times New Roman"/>
          <w:sz w:val="28"/>
          <w:szCs w:val="28"/>
        </w:rPr>
        <w:t>, МКОУСОШ № 66</w:t>
      </w:r>
      <w:r w:rsidR="00005A47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1D3CEE" w:rsidRPr="00AA4574">
        <w:rPr>
          <w:rFonts w:ascii="Times New Roman" w:hAnsi="Times New Roman" w:cs="Times New Roman"/>
          <w:i/>
          <w:sz w:val="28"/>
          <w:szCs w:val="28"/>
        </w:rPr>
        <w:t>(</w:t>
      </w:r>
      <w:r w:rsidR="00365E33">
        <w:rPr>
          <w:rFonts w:ascii="Times New Roman" w:hAnsi="Times New Roman" w:cs="Times New Roman"/>
          <w:i/>
          <w:sz w:val="28"/>
          <w:szCs w:val="28"/>
        </w:rPr>
        <w:t>т</w:t>
      </w:r>
      <w:r w:rsidR="001D3CEE" w:rsidRPr="00AA4574">
        <w:rPr>
          <w:rFonts w:ascii="Times New Roman" w:hAnsi="Times New Roman" w:cs="Times New Roman"/>
          <w:i/>
          <w:sz w:val="28"/>
          <w:szCs w:val="28"/>
        </w:rPr>
        <w:t xml:space="preserve">аблица № </w:t>
      </w:r>
      <w:r w:rsidR="00365E33">
        <w:rPr>
          <w:rFonts w:ascii="Times New Roman" w:hAnsi="Times New Roman" w:cs="Times New Roman"/>
          <w:i/>
          <w:sz w:val="28"/>
          <w:szCs w:val="28"/>
        </w:rPr>
        <w:t>3</w:t>
      </w:r>
      <w:r w:rsidRPr="00AA4574">
        <w:rPr>
          <w:rFonts w:ascii="Times New Roman" w:hAnsi="Times New Roman" w:cs="Times New Roman"/>
          <w:i/>
          <w:sz w:val="28"/>
          <w:szCs w:val="28"/>
        </w:rPr>
        <w:t>).</w:t>
      </w:r>
    </w:p>
    <w:p w:rsidR="000D3A93" w:rsidRPr="00147E98" w:rsidRDefault="000D3A93" w:rsidP="000D3A93">
      <w:pPr>
        <w:tabs>
          <w:tab w:val="left" w:pos="334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4574">
        <w:rPr>
          <w:rFonts w:ascii="Times New Roman" w:hAnsi="Times New Roman" w:cs="Times New Roman"/>
          <w:sz w:val="28"/>
          <w:szCs w:val="28"/>
        </w:rPr>
        <w:tab/>
      </w:r>
      <w:r w:rsidR="00005A47" w:rsidRPr="00AA4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47E98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7C291B" w:rsidRPr="00147E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5E33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0D3A93" w:rsidRPr="00AA4574" w:rsidRDefault="000D3A93" w:rsidP="000D3A93">
      <w:pPr>
        <w:tabs>
          <w:tab w:val="left" w:pos="33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589"/>
        <w:gridCol w:w="1646"/>
        <w:gridCol w:w="567"/>
        <w:gridCol w:w="2268"/>
        <w:gridCol w:w="567"/>
        <w:gridCol w:w="1701"/>
        <w:gridCol w:w="2233"/>
      </w:tblGrid>
      <w:tr w:rsidR="00994244" w:rsidRPr="00AA4574" w:rsidTr="00994244">
        <w:trPr>
          <w:cantSplit/>
          <w:trHeight w:val="11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93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 xml:space="preserve">№ </w:t>
            </w:r>
            <w:proofErr w:type="gramStart"/>
            <w:r w:rsidRPr="00AA4574">
              <w:rPr>
                <w:sz w:val="28"/>
                <w:szCs w:val="28"/>
              </w:rPr>
              <w:t>п</w:t>
            </w:r>
            <w:proofErr w:type="gramEnd"/>
            <w:r w:rsidRPr="00AA4574">
              <w:rPr>
                <w:sz w:val="28"/>
                <w:szCs w:val="28"/>
              </w:rPr>
              <w:t>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</w:p>
          <w:p w:rsidR="000D3A93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3A93" w:rsidRPr="00AA4574" w:rsidRDefault="000D3A93" w:rsidP="0099424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</w:p>
          <w:p w:rsidR="00994244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Ф.И.О.</w:t>
            </w:r>
          </w:p>
          <w:p w:rsidR="000D3A93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 xml:space="preserve">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3A93" w:rsidRPr="00AA4574" w:rsidRDefault="000D3A93" w:rsidP="0099424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</w:p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Победитель</w:t>
            </w:r>
          </w:p>
          <w:p w:rsidR="000D3A93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/призёр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Ф.И.О.</w:t>
            </w:r>
          </w:p>
          <w:p w:rsidR="000D3A93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у</w:t>
            </w:r>
            <w:r w:rsidR="000D3A93" w:rsidRPr="00AA4574">
              <w:rPr>
                <w:sz w:val="28"/>
                <w:szCs w:val="28"/>
              </w:rPr>
              <w:t>чителя</w:t>
            </w:r>
            <w:r w:rsidRPr="00AA4574">
              <w:rPr>
                <w:sz w:val="28"/>
                <w:szCs w:val="28"/>
              </w:rPr>
              <w:t>-наставника</w:t>
            </w:r>
          </w:p>
        </w:tc>
      </w:tr>
      <w:tr w:rsidR="00994244" w:rsidRPr="00AA4574" w:rsidTr="0099424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93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93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93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 xml:space="preserve">Пучкова </w:t>
            </w:r>
          </w:p>
          <w:p w:rsidR="000D3A93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93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93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Призёр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93" w:rsidRPr="00AA4574" w:rsidRDefault="000D3A93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Смольянникова С.Ю.</w:t>
            </w:r>
          </w:p>
        </w:tc>
      </w:tr>
      <w:tr w:rsidR="00994244" w:rsidRPr="00AA4574" w:rsidTr="0099424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Козленко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Призёр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Дубинин В.В.</w:t>
            </w:r>
          </w:p>
        </w:tc>
      </w:tr>
      <w:tr w:rsidR="00994244" w:rsidRPr="00AA4574" w:rsidTr="0099424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Полухина Людмила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Призёр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Абрамова Т.М.</w:t>
            </w:r>
          </w:p>
        </w:tc>
      </w:tr>
      <w:tr w:rsidR="00994244" w:rsidRPr="00AA4574" w:rsidTr="0099424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4.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Мухина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Победитель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Филина Е.К.</w:t>
            </w:r>
          </w:p>
        </w:tc>
      </w:tr>
      <w:tr w:rsidR="00994244" w:rsidRPr="00AA4574" w:rsidTr="0099424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5.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Мирзоева</w:t>
            </w:r>
            <w:r w:rsidR="00D518E3" w:rsidRPr="00AA4574">
              <w:rPr>
                <w:sz w:val="28"/>
                <w:szCs w:val="28"/>
              </w:rPr>
              <w:t xml:space="preserve"> </w:t>
            </w:r>
            <w:r w:rsidRPr="00AA4574">
              <w:rPr>
                <w:sz w:val="28"/>
                <w:szCs w:val="28"/>
              </w:rPr>
              <w:t>Карина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Призёр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44" w:rsidRPr="00AA4574" w:rsidRDefault="00994244" w:rsidP="0099424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Филина Е.К.</w:t>
            </w:r>
          </w:p>
        </w:tc>
      </w:tr>
    </w:tbl>
    <w:p w:rsidR="000D3A93" w:rsidRPr="00AA4574" w:rsidRDefault="000D3A93" w:rsidP="000D3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A93" w:rsidRPr="00AA4574" w:rsidRDefault="000D3A93" w:rsidP="000D3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Распределение победителей и призёров </w:t>
      </w:r>
      <w:r w:rsidR="00017016" w:rsidRPr="00AA4574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AA4574">
        <w:rPr>
          <w:rFonts w:ascii="Times New Roman" w:hAnsi="Times New Roman" w:cs="Times New Roman"/>
          <w:sz w:val="28"/>
          <w:szCs w:val="28"/>
        </w:rPr>
        <w:t xml:space="preserve"> В.О.Ш. 20</w:t>
      </w:r>
      <w:r w:rsidR="00017016" w:rsidRPr="00AA4574">
        <w:rPr>
          <w:rFonts w:ascii="Times New Roman" w:hAnsi="Times New Roman" w:cs="Times New Roman"/>
          <w:sz w:val="28"/>
          <w:szCs w:val="28"/>
        </w:rPr>
        <w:t>11</w:t>
      </w:r>
      <w:r w:rsidRPr="00AA4574">
        <w:rPr>
          <w:rFonts w:ascii="Times New Roman" w:hAnsi="Times New Roman" w:cs="Times New Roman"/>
          <w:sz w:val="28"/>
          <w:szCs w:val="28"/>
        </w:rPr>
        <w:t>-20</w:t>
      </w:r>
      <w:r w:rsidR="00017016" w:rsidRPr="00AA4574">
        <w:rPr>
          <w:rFonts w:ascii="Times New Roman" w:hAnsi="Times New Roman" w:cs="Times New Roman"/>
          <w:sz w:val="28"/>
          <w:szCs w:val="28"/>
        </w:rPr>
        <w:t>12</w:t>
      </w:r>
      <w:r w:rsidRPr="00AA4574">
        <w:rPr>
          <w:rFonts w:ascii="Times New Roman" w:hAnsi="Times New Roman" w:cs="Times New Roman"/>
          <w:sz w:val="28"/>
          <w:szCs w:val="28"/>
        </w:rPr>
        <w:t xml:space="preserve"> уч. года говорит о положительной результативности работы таких учителей-предметников, как:</w:t>
      </w:r>
    </w:p>
    <w:p w:rsidR="000D3A93" w:rsidRPr="00AA4574" w:rsidRDefault="000D3A93" w:rsidP="000D3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Смольянникова С.Ю., учитель технологии М</w:t>
      </w:r>
      <w:r w:rsidR="00017016" w:rsidRPr="00AA4574">
        <w:rPr>
          <w:rFonts w:ascii="Times New Roman" w:hAnsi="Times New Roman" w:cs="Times New Roman"/>
          <w:sz w:val="28"/>
          <w:szCs w:val="28"/>
        </w:rPr>
        <w:t>Б</w:t>
      </w:r>
      <w:r w:rsidRPr="00AA4574">
        <w:rPr>
          <w:rFonts w:ascii="Times New Roman" w:hAnsi="Times New Roman" w:cs="Times New Roman"/>
          <w:sz w:val="28"/>
          <w:szCs w:val="28"/>
        </w:rPr>
        <w:t>ОУСОШ №63;</w:t>
      </w:r>
    </w:p>
    <w:p w:rsidR="000D3A93" w:rsidRPr="00AA4574" w:rsidRDefault="00017016" w:rsidP="000D3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-Дубинин В.В.,  учитель МХК </w:t>
      </w:r>
      <w:r w:rsidR="000D3A93" w:rsidRPr="00AA4574">
        <w:rPr>
          <w:rFonts w:ascii="Times New Roman" w:hAnsi="Times New Roman" w:cs="Times New Roman"/>
          <w:sz w:val="28"/>
          <w:szCs w:val="28"/>
        </w:rPr>
        <w:t>М</w:t>
      </w:r>
      <w:r w:rsidRPr="00AA4574">
        <w:rPr>
          <w:rFonts w:ascii="Times New Roman" w:hAnsi="Times New Roman" w:cs="Times New Roman"/>
          <w:sz w:val="28"/>
          <w:szCs w:val="28"/>
        </w:rPr>
        <w:t>Б</w:t>
      </w:r>
      <w:r w:rsidR="000D3A93" w:rsidRPr="00AA4574">
        <w:rPr>
          <w:rFonts w:ascii="Times New Roman" w:hAnsi="Times New Roman" w:cs="Times New Roman"/>
          <w:sz w:val="28"/>
          <w:szCs w:val="28"/>
        </w:rPr>
        <w:t>ОУСОШ №</w:t>
      </w:r>
      <w:r w:rsidRPr="00AA4574">
        <w:rPr>
          <w:rFonts w:ascii="Times New Roman" w:hAnsi="Times New Roman" w:cs="Times New Roman"/>
          <w:sz w:val="28"/>
          <w:szCs w:val="28"/>
        </w:rPr>
        <w:t xml:space="preserve"> 19</w:t>
      </w:r>
      <w:r w:rsidR="000D3A93" w:rsidRPr="00AA4574">
        <w:rPr>
          <w:rFonts w:ascii="Times New Roman" w:hAnsi="Times New Roman" w:cs="Times New Roman"/>
          <w:sz w:val="28"/>
          <w:szCs w:val="28"/>
        </w:rPr>
        <w:t>;</w:t>
      </w:r>
    </w:p>
    <w:p w:rsidR="000D3A93" w:rsidRPr="00AA4574" w:rsidRDefault="000D3A93" w:rsidP="000D3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017016" w:rsidRPr="00AA4574">
        <w:rPr>
          <w:rFonts w:ascii="Times New Roman" w:hAnsi="Times New Roman" w:cs="Times New Roman"/>
          <w:sz w:val="28"/>
          <w:szCs w:val="28"/>
        </w:rPr>
        <w:t>Абрамова Т.М</w:t>
      </w:r>
      <w:r w:rsidRPr="00AA4574">
        <w:rPr>
          <w:rFonts w:ascii="Times New Roman" w:hAnsi="Times New Roman" w:cs="Times New Roman"/>
          <w:sz w:val="28"/>
          <w:szCs w:val="28"/>
        </w:rPr>
        <w:t xml:space="preserve">., учитель </w:t>
      </w:r>
      <w:r w:rsidR="00017016" w:rsidRPr="00AA4574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AA4574">
        <w:rPr>
          <w:rFonts w:ascii="Times New Roman" w:hAnsi="Times New Roman" w:cs="Times New Roman"/>
          <w:sz w:val="28"/>
          <w:szCs w:val="28"/>
        </w:rPr>
        <w:t>М</w:t>
      </w:r>
      <w:r w:rsidR="00017016" w:rsidRPr="00AA4574">
        <w:rPr>
          <w:rFonts w:ascii="Times New Roman" w:hAnsi="Times New Roman" w:cs="Times New Roman"/>
          <w:sz w:val="28"/>
          <w:szCs w:val="28"/>
        </w:rPr>
        <w:t>Б</w:t>
      </w:r>
      <w:r w:rsidRPr="00AA4574">
        <w:rPr>
          <w:rFonts w:ascii="Times New Roman" w:hAnsi="Times New Roman" w:cs="Times New Roman"/>
          <w:sz w:val="28"/>
          <w:szCs w:val="28"/>
        </w:rPr>
        <w:t>ОУСОШ № 7;</w:t>
      </w:r>
    </w:p>
    <w:p w:rsidR="0031568B" w:rsidRPr="00AA4574" w:rsidRDefault="000D3A93" w:rsidP="000D3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017016" w:rsidRPr="00AA4574">
        <w:rPr>
          <w:rFonts w:ascii="Times New Roman" w:hAnsi="Times New Roman" w:cs="Times New Roman"/>
          <w:sz w:val="28"/>
          <w:szCs w:val="28"/>
        </w:rPr>
        <w:t>Филина Е.К.</w:t>
      </w:r>
      <w:r w:rsidRPr="00AA4574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017016" w:rsidRPr="00AA4574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AA4574">
        <w:rPr>
          <w:rFonts w:ascii="Times New Roman" w:hAnsi="Times New Roman" w:cs="Times New Roman"/>
          <w:sz w:val="28"/>
          <w:szCs w:val="28"/>
        </w:rPr>
        <w:t>М</w:t>
      </w:r>
      <w:r w:rsidR="00017016" w:rsidRPr="00AA4574">
        <w:rPr>
          <w:rFonts w:ascii="Times New Roman" w:hAnsi="Times New Roman" w:cs="Times New Roman"/>
          <w:sz w:val="28"/>
          <w:szCs w:val="28"/>
        </w:rPr>
        <w:t>К</w:t>
      </w:r>
      <w:r w:rsidRPr="00AA4574">
        <w:rPr>
          <w:rFonts w:ascii="Times New Roman" w:hAnsi="Times New Roman" w:cs="Times New Roman"/>
          <w:sz w:val="28"/>
          <w:szCs w:val="28"/>
        </w:rPr>
        <w:t>ОУСОШ  №  66.</w:t>
      </w:r>
    </w:p>
    <w:p w:rsidR="00AA31B7" w:rsidRPr="00AA4574" w:rsidRDefault="00AA31B7" w:rsidP="001E6B1F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t xml:space="preserve">Из вышеизложенного </w:t>
      </w:r>
      <w:r w:rsidR="001E6B1F" w:rsidRPr="00AA4574">
        <w:rPr>
          <w:rFonts w:ascii="Times New Roman" w:hAnsi="Times New Roman" w:cs="Times New Roman"/>
          <w:sz w:val="28"/>
          <w:szCs w:val="28"/>
        </w:rPr>
        <w:t>следует, что</w:t>
      </w:r>
      <w:r w:rsidRPr="00AA4574">
        <w:rPr>
          <w:rFonts w:ascii="Times New Roman" w:hAnsi="Times New Roman" w:cs="Times New Roman"/>
          <w:sz w:val="28"/>
          <w:szCs w:val="28"/>
        </w:rPr>
        <w:t xml:space="preserve"> большинство  образовательных учреждений района целенаправленно работают  над </w:t>
      </w:r>
      <w:r w:rsidR="001E6B1F" w:rsidRPr="00AA4574">
        <w:rPr>
          <w:rFonts w:ascii="Times New Roman" w:hAnsi="Times New Roman" w:cs="Times New Roman"/>
          <w:sz w:val="28"/>
          <w:szCs w:val="28"/>
        </w:rPr>
        <w:t>реализацией муниципальной программы «Одарённые дети», создавая необходимые условия</w:t>
      </w:r>
      <w:r w:rsidRPr="00AA4574">
        <w:rPr>
          <w:rFonts w:ascii="Times New Roman" w:hAnsi="Times New Roman" w:cs="Times New Roman"/>
          <w:sz w:val="28"/>
          <w:szCs w:val="28"/>
        </w:rPr>
        <w:t xml:space="preserve"> для развития олимпиадного движения в ОУ, выявляя и поддерживая у учащихся интерес к творческой и </w:t>
      </w:r>
      <w:r w:rsidR="001E6B1F" w:rsidRPr="00AA4574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деятельности. </w:t>
      </w:r>
      <w:proofErr w:type="gramEnd"/>
    </w:p>
    <w:p w:rsidR="001E6B1F" w:rsidRPr="00AA4574" w:rsidRDefault="001E6B1F" w:rsidP="001E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новом 2012-2013 уч. году необх</w:t>
      </w:r>
      <w:r w:rsidR="001D1948" w:rsidRPr="00AA4574">
        <w:rPr>
          <w:rFonts w:ascii="Times New Roman" w:hAnsi="Times New Roman" w:cs="Times New Roman"/>
          <w:sz w:val="28"/>
          <w:szCs w:val="28"/>
        </w:rPr>
        <w:t>о</w:t>
      </w:r>
      <w:r w:rsidRPr="00AA4574">
        <w:rPr>
          <w:rFonts w:ascii="Times New Roman" w:hAnsi="Times New Roman" w:cs="Times New Roman"/>
          <w:sz w:val="28"/>
          <w:szCs w:val="28"/>
        </w:rPr>
        <w:t>димо:</w:t>
      </w:r>
    </w:p>
    <w:p w:rsidR="00AA31B7" w:rsidRPr="00AA4574" w:rsidRDefault="00147E98" w:rsidP="001E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1B7" w:rsidRPr="00AA4574">
        <w:rPr>
          <w:rFonts w:ascii="Times New Roman" w:hAnsi="Times New Roman" w:cs="Times New Roman"/>
          <w:sz w:val="28"/>
          <w:szCs w:val="28"/>
        </w:rPr>
        <w:t>. Учителям – предметникам использовать возможность участия во Всероссийской олимпиаде школьников для формирования личного портфолио.</w:t>
      </w:r>
    </w:p>
    <w:p w:rsidR="00AA31B7" w:rsidRPr="00AA4574" w:rsidRDefault="00147E98" w:rsidP="001E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98">
        <w:rPr>
          <w:rFonts w:ascii="Times New Roman" w:hAnsi="Times New Roman" w:cs="Times New Roman"/>
          <w:sz w:val="28"/>
          <w:szCs w:val="28"/>
        </w:rPr>
        <w:t>2</w:t>
      </w:r>
      <w:r w:rsidR="00AA31B7" w:rsidRPr="00AA45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31B7" w:rsidRPr="00AA4574">
        <w:rPr>
          <w:rFonts w:ascii="Times New Roman" w:hAnsi="Times New Roman" w:cs="Times New Roman"/>
          <w:sz w:val="28"/>
          <w:szCs w:val="28"/>
        </w:rPr>
        <w:t xml:space="preserve">Классным руководителям 5-11 классов осуществлять постоянный </w:t>
      </w:r>
      <w:proofErr w:type="gramStart"/>
      <w:r w:rsidR="00AA31B7" w:rsidRPr="00AA45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31B7" w:rsidRPr="00AA4574">
        <w:rPr>
          <w:rFonts w:ascii="Times New Roman" w:hAnsi="Times New Roman" w:cs="Times New Roman"/>
          <w:sz w:val="28"/>
          <w:szCs w:val="28"/>
        </w:rPr>
        <w:t xml:space="preserve"> пополнением портфолио учащихся - победителей и призёров предметных олимпиад.</w:t>
      </w:r>
    </w:p>
    <w:p w:rsidR="00383946" w:rsidRPr="00AA4574" w:rsidRDefault="00635B87" w:rsidP="001E6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учащихся - один из приоритетных компонентов проектных линий модернизации образования. Работа с </w:t>
      </w:r>
      <w:r w:rsidRPr="00AA4574">
        <w:rPr>
          <w:rFonts w:ascii="Times New Roman" w:hAnsi="Times New Roman" w:cs="Times New Roman"/>
          <w:sz w:val="28"/>
          <w:szCs w:val="28"/>
        </w:rPr>
        <w:lastRenderedPageBreak/>
        <w:t>одарёнными детьми реализуется в районе не только через участие в предметных олимпиадах всероссийской олимпиады школьников, но и через участие в конкурсах различных уровней</w:t>
      </w:r>
      <w:r w:rsidR="00147E98" w:rsidRPr="00AA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E98" w:rsidRPr="00AA4574">
        <w:rPr>
          <w:rFonts w:ascii="Times New Roman" w:hAnsi="Times New Roman" w:cs="Times New Roman"/>
          <w:sz w:val="28"/>
          <w:szCs w:val="28"/>
        </w:rPr>
        <w:t>(</w:t>
      </w:r>
      <w:r w:rsidR="00147E98" w:rsidRPr="00AA4574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147E98">
        <w:rPr>
          <w:rFonts w:ascii="Times New Roman" w:hAnsi="Times New Roman" w:cs="Times New Roman"/>
          <w:i/>
          <w:sz w:val="28"/>
          <w:szCs w:val="28"/>
        </w:rPr>
        <w:t>)</w:t>
      </w:r>
      <w:r w:rsidRPr="00AA4574">
        <w:rPr>
          <w:rFonts w:ascii="Times New Roman" w:hAnsi="Times New Roman" w:cs="Times New Roman"/>
          <w:sz w:val="28"/>
          <w:szCs w:val="28"/>
        </w:rPr>
        <w:t>.</w:t>
      </w:r>
    </w:p>
    <w:p w:rsidR="005C20B5" w:rsidRPr="00AA4574" w:rsidRDefault="005C20B5" w:rsidP="005C20B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Одним из массовых мероприятий  является проведение районного этапа городского фестиваля детского творчества «Твоя премьера». Организационная и координационная работа методиста Григорьевой В.А. способствовала созданию благоприятных условий для поддержки и развития детского и юношеского творчества школьников, выявления и развития их творческого потенциала. </w:t>
      </w:r>
    </w:p>
    <w:p w:rsidR="005C20B5" w:rsidRPr="00AA4574" w:rsidRDefault="005C20B5" w:rsidP="005C20B5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номинациях хореография, ансамбль песни и танца, драматическое искусство, эстрадное пение, оригинальный жанр, инструментальные ансамбли  приняли участие около двухсот </w:t>
      </w:r>
      <w:r w:rsidRPr="00AA4574">
        <w:rPr>
          <w:rFonts w:ascii="Times New Roman" w:hAnsi="Times New Roman" w:cs="Times New Roman"/>
          <w:bCs/>
          <w:sz w:val="28"/>
          <w:szCs w:val="28"/>
        </w:rPr>
        <w:t>ребят из</w:t>
      </w:r>
      <w:r w:rsidRPr="00AA4574">
        <w:rPr>
          <w:rFonts w:ascii="Times New Roman" w:hAnsi="Times New Roman" w:cs="Times New Roman"/>
          <w:sz w:val="28"/>
          <w:szCs w:val="28"/>
        </w:rPr>
        <w:t xml:space="preserve"> 9 ОУ района. Коллективы </w:t>
      </w:r>
      <w:r w:rsidRPr="00AA4574">
        <w:rPr>
          <w:rFonts w:ascii="Times New Roman" w:hAnsi="Times New Roman" w:cs="Times New Roman"/>
          <w:bCs/>
          <w:sz w:val="28"/>
          <w:szCs w:val="28"/>
        </w:rPr>
        <w:t xml:space="preserve"> «Тульские </w:t>
      </w:r>
      <w:proofErr w:type="spellStart"/>
      <w:r w:rsidRPr="00AA4574">
        <w:rPr>
          <w:rFonts w:ascii="Times New Roman" w:hAnsi="Times New Roman" w:cs="Times New Roman"/>
          <w:bCs/>
          <w:sz w:val="28"/>
          <w:szCs w:val="28"/>
        </w:rPr>
        <w:t>забавины</w:t>
      </w:r>
      <w:proofErr w:type="spellEnd"/>
      <w:r w:rsidRPr="00AA4574">
        <w:rPr>
          <w:rFonts w:ascii="Times New Roman" w:hAnsi="Times New Roman" w:cs="Times New Roman"/>
          <w:bCs/>
          <w:sz w:val="28"/>
          <w:szCs w:val="28"/>
        </w:rPr>
        <w:t>», «Веретено», «Образ», «Сказ» (МБОУСОШ № 63), «</w:t>
      </w:r>
      <w:proofErr w:type="spellStart"/>
      <w:r w:rsidRPr="00AA4574">
        <w:rPr>
          <w:rFonts w:ascii="Times New Roman" w:hAnsi="Times New Roman" w:cs="Times New Roman"/>
          <w:bCs/>
          <w:sz w:val="28"/>
          <w:szCs w:val="28"/>
        </w:rPr>
        <w:t>Тулячок</w:t>
      </w:r>
      <w:proofErr w:type="spellEnd"/>
      <w:r w:rsidRPr="00AA4574">
        <w:rPr>
          <w:rFonts w:ascii="Times New Roman" w:hAnsi="Times New Roman" w:cs="Times New Roman"/>
          <w:bCs/>
          <w:sz w:val="28"/>
          <w:szCs w:val="28"/>
        </w:rPr>
        <w:t>» (МБОУГ №4), «Ступени» (ЦДТ) стали не только победителями и призерами районного этапа, но и лауреатами и дипломантами городского этапа конкурса, участниками Гала-концерта (11 грамот и дипломов).</w:t>
      </w:r>
    </w:p>
    <w:p w:rsidR="005C20B5" w:rsidRPr="00AA4574" w:rsidRDefault="005C20B5" w:rsidP="005C20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t xml:space="preserve">В 2011-2012 учебном году продолжил работу городской проект «Объединение юных программистов «Электроник»», предусматривающий обучение учащихся </w:t>
      </w:r>
      <w:r w:rsidRPr="00AA4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современным </w:t>
      </w:r>
      <w:proofErr w:type="spellStart"/>
      <w:r w:rsidRPr="00AA4574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AA4574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-технологиям</w:t>
      </w:r>
      <w:r w:rsidRPr="00AA45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C20B5" w:rsidRPr="00AA4574" w:rsidRDefault="005C20B5" w:rsidP="005C20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ab/>
        <w:t xml:space="preserve">Заинтересованность учащихся в создании Интернет-сайтов ежегодно возрастает. Если в 2009 -2010 уч. г. было заявлено 26 человек,  то в 2010-2011 уч. г. – 38 чел., а в 2011-2012 уч. г. – </w:t>
      </w:r>
      <w:r w:rsidR="00261073" w:rsidRPr="00AA4574">
        <w:rPr>
          <w:rFonts w:ascii="Times New Roman" w:hAnsi="Times New Roman" w:cs="Times New Roman"/>
          <w:sz w:val="28"/>
          <w:szCs w:val="28"/>
        </w:rPr>
        <w:t>49</w:t>
      </w:r>
      <w:r w:rsidRPr="00AA4574">
        <w:rPr>
          <w:rFonts w:ascii="Times New Roman" w:hAnsi="Times New Roman" w:cs="Times New Roman"/>
          <w:sz w:val="28"/>
          <w:szCs w:val="28"/>
        </w:rPr>
        <w:t xml:space="preserve"> чел.</w:t>
      </w:r>
      <w:r w:rsidR="00BE6C5F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BE6C5F" w:rsidRPr="00AA4574">
        <w:rPr>
          <w:rFonts w:ascii="Times New Roman" w:hAnsi="Times New Roman" w:cs="Times New Roman"/>
          <w:i/>
          <w:sz w:val="28"/>
          <w:szCs w:val="28"/>
        </w:rPr>
        <w:t>(график № 1).</w:t>
      </w:r>
    </w:p>
    <w:p w:rsidR="00BE6C5F" w:rsidRPr="00724595" w:rsidRDefault="00BE6C5F" w:rsidP="00BE6C5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4574">
        <w:rPr>
          <w:rFonts w:ascii="Times New Roman" w:hAnsi="Times New Roman" w:cs="Times New Roman"/>
          <w:i/>
          <w:sz w:val="28"/>
          <w:szCs w:val="28"/>
        </w:rPr>
        <w:tab/>
      </w:r>
      <w:r w:rsidRPr="00724595">
        <w:rPr>
          <w:rFonts w:ascii="Times New Roman" w:hAnsi="Times New Roman" w:cs="Times New Roman"/>
          <w:b/>
          <w:i/>
          <w:sz w:val="24"/>
          <w:szCs w:val="24"/>
        </w:rPr>
        <w:t>График № 1</w:t>
      </w:r>
    </w:p>
    <w:p w:rsidR="00BE6C5F" w:rsidRDefault="00BE6C5F" w:rsidP="005C20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5E33" w:rsidRPr="00AA4574" w:rsidRDefault="00365E33" w:rsidP="005C20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5B87" w:rsidRPr="00AA4574" w:rsidRDefault="00261073" w:rsidP="005C2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135F8" wp14:editId="15503F9E">
            <wp:extent cx="5057775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0104" cy="133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B5" w:rsidRDefault="005C20B5" w:rsidP="003156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5E33" w:rsidRPr="00AA4574" w:rsidRDefault="00365E33" w:rsidP="003156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249" w:rsidRPr="00AA4574" w:rsidRDefault="00043249" w:rsidP="0004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истекшем году было организовано дистанционное обучение для учащихся второго года обучения (МБОУСОШ №</w:t>
      </w:r>
      <w:r w:rsidR="00365E33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13).</w:t>
      </w:r>
    </w:p>
    <w:p w:rsidR="00043249" w:rsidRPr="00AA4574" w:rsidRDefault="00724595" w:rsidP="00043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Методистом</w:t>
      </w:r>
      <w:r w:rsidR="00043249" w:rsidRPr="00AA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249" w:rsidRPr="00AA4574">
        <w:rPr>
          <w:rFonts w:ascii="Times New Roman" w:hAnsi="Times New Roman" w:cs="Times New Roman"/>
          <w:sz w:val="28"/>
          <w:szCs w:val="28"/>
        </w:rPr>
        <w:t>Димовой</w:t>
      </w:r>
      <w:proofErr w:type="spellEnd"/>
      <w:r w:rsidR="00043249" w:rsidRPr="00AA4574">
        <w:rPr>
          <w:rFonts w:ascii="Times New Roman" w:hAnsi="Times New Roman" w:cs="Times New Roman"/>
          <w:sz w:val="28"/>
          <w:szCs w:val="28"/>
        </w:rPr>
        <w:t xml:space="preserve"> Л.В. были организованы индивидуальные консультации по организации работы объединения для учащихся и их род</w:t>
      </w:r>
      <w:r>
        <w:rPr>
          <w:rFonts w:ascii="Times New Roman" w:hAnsi="Times New Roman" w:cs="Times New Roman"/>
          <w:sz w:val="28"/>
          <w:szCs w:val="28"/>
        </w:rPr>
        <w:t>ителей</w:t>
      </w:r>
      <w:r w:rsidR="00043249" w:rsidRPr="00AA4574">
        <w:rPr>
          <w:rFonts w:ascii="Times New Roman" w:hAnsi="Times New Roman" w:cs="Times New Roman"/>
          <w:sz w:val="28"/>
          <w:szCs w:val="28"/>
        </w:rPr>
        <w:t>.</w:t>
      </w:r>
    </w:p>
    <w:p w:rsidR="00043249" w:rsidRPr="00AA4574" w:rsidRDefault="00043249" w:rsidP="0072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ab/>
        <w:t xml:space="preserve">Анализ посещаемости учащимися объединения «Электроник» показывает, что: </w:t>
      </w:r>
    </w:p>
    <w:p w:rsidR="00043249" w:rsidRPr="00AA4574" w:rsidRDefault="00043249" w:rsidP="00043249">
      <w:pPr>
        <w:numPr>
          <w:ilvl w:val="0"/>
          <w:numId w:val="8"/>
        </w:numPr>
        <w:tabs>
          <w:tab w:val="clear" w:pos="2495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Привокзальном районе завершили занятия 1</w:t>
      </w:r>
      <w:r w:rsidR="004674F4" w:rsidRPr="00AA4574">
        <w:rPr>
          <w:rFonts w:ascii="Times New Roman" w:hAnsi="Times New Roman" w:cs="Times New Roman"/>
          <w:sz w:val="28"/>
          <w:szCs w:val="28"/>
        </w:rPr>
        <w:t>4</w:t>
      </w:r>
      <w:r w:rsidRPr="00AA4574">
        <w:rPr>
          <w:rFonts w:ascii="Times New Roman" w:hAnsi="Times New Roman" w:cs="Times New Roman"/>
          <w:sz w:val="28"/>
          <w:szCs w:val="28"/>
        </w:rPr>
        <w:t xml:space="preserve"> человек (из 1</w:t>
      </w:r>
      <w:r w:rsidR="004674F4" w:rsidRPr="00AA4574">
        <w:rPr>
          <w:rFonts w:ascii="Times New Roman" w:hAnsi="Times New Roman" w:cs="Times New Roman"/>
          <w:sz w:val="28"/>
          <w:szCs w:val="28"/>
        </w:rPr>
        <w:t>6</w:t>
      </w:r>
      <w:r w:rsidRPr="00AA4574">
        <w:rPr>
          <w:rFonts w:ascii="Times New Roman" w:hAnsi="Times New Roman" w:cs="Times New Roman"/>
          <w:sz w:val="28"/>
          <w:szCs w:val="28"/>
        </w:rPr>
        <w:t xml:space="preserve"> заявленных ранее);</w:t>
      </w:r>
    </w:p>
    <w:p w:rsidR="00043249" w:rsidRPr="00AA4574" w:rsidRDefault="00043249" w:rsidP="00043249">
      <w:pPr>
        <w:numPr>
          <w:ilvl w:val="0"/>
          <w:numId w:val="8"/>
        </w:numPr>
        <w:tabs>
          <w:tab w:val="clear" w:pos="2495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Центральном районе завершили занятия 4 человека (из 10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заявленных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ранее);</w:t>
      </w:r>
    </w:p>
    <w:p w:rsidR="00043249" w:rsidRPr="00AA4574" w:rsidRDefault="00043249" w:rsidP="00043249">
      <w:pPr>
        <w:numPr>
          <w:ilvl w:val="0"/>
          <w:numId w:val="8"/>
        </w:numPr>
        <w:tabs>
          <w:tab w:val="clear" w:pos="2495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Зареченском районе завершили занятия </w:t>
      </w:r>
      <w:r w:rsidR="004674F4" w:rsidRPr="00AA4574">
        <w:rPr>
          <w:rFonts w:ascii="Times New Roman" w:hAnsi="Times New Roman" w:cs="Times New Roman"/>
          <w:sz w:val="28"/>
          <w:szCs w:val="28"/>
        </w:rPr>
        <w:t>9</w:t>
      </w:r>
      <w:r w:rsidRPr="00AA4574">
        <w:rPr>
          <w:rFonts w:ascii="Times New Roman" w:hAnsi="Times New Roman" w:cs="Times New Roman"/>
          <w:sz w:val="28"/>
          <w:szCs w:val="28"/>
        </w:rPr>
        <w:t xml:space="preserve"> человек (из 1</w:t>
      </w:r>
      <w:r w:rsidR="004674F4" w:rsidRPr="00AA4574">
        <w:rPr>
          <w:rFonts w:ascii="Times New Roman" w:hAnsi="Times New Roman" w:cs="Times New Roman"/>
          <w:sz w:val="28"/>
          <w:szCs w:val="28"/>
        </w:rPr>
        <w:t>6</w:t>
      </w:r>
      <w:r w:rsidRPr="00AA4574">
        <w:rPr>
          <w:rFonts w:ascii="Times New Roman" w:hAnsi="Times New Roman" w:cs="Times New Roman"/>
          <w:sz w:val="28"/>
          <w:szCs w:val="28"/>
        </w:rPr>
        <w:t xml:space="preserve"> заявленных ранее);</w:t>
      </w:r>
    </w:p>
    <w:p w:rsidR="00043249" w:rsidRPr="00AA4574" w:rsidRDefault="00043249" w:rsidP="00043249">
      <w:pPr>
        <w:numPr>
          <w:ilvl w:val="0"/>
          <w:numId w:val="8"/>
        </w:numPr>
        <w:tabs>
          <w:tab w:val="clear" w:pos="2495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Советском районе завершили занятия 8 человек (из 12 заявленных ранее);</w:t>
      </w:r>
    </w:p>
    <w:p w:rsidR="00043249" w:rsidRPr="00AA4574" w:rsidRDefault="00043249" w:rsidP="00043249">
      <w:pPr>
        <w:numPr>
          <w:ilvl w:val="0"/>
          <w:numId w:val="8"/>
        </w:numPr>
        <w:tabs>
          <w:tab w:val="clear" w:pos="2495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Пролетарском районе завершили занятия 14 человек (из 15 заявленных ранее)</w:t>
      </w:r>
      <w:r w:rsidRPr="00AA4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i/>
          <w:sz w:val="28"/>
          <w:szCs w:val="28"/>
        </w:rPr>
        <w:t>(график № 2).</w:t>
      </w:r>
    </w:p>
    <w:p w:rsidR="00043249" w:rsidRPr="00724595" w:rsidRDefault="00043249" w:rsidP="00043249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45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724595">
        <w:rPr>
          <w:rFonts w:ascii="Times New Roman" w:hAnsi="Times New Roman" w:cs="Times New Roman"/>
          <w:b/>
          <w:i/>
          <w:sz w:val="24"/>
          <w:szCs w:val="24"/>
        </w:rPr>
        <w:t>График № 2</w:t>
      </w:r>
    </w:p>
    <w:p w:rsidR="00043249" w:rsidRPr="00AA4574" w:rsidRDefault="00043249" w:rsidP="00043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249" w:rsidRPr="00AA4574" w:rsidRDefault="00043249" w:rsidP="00043249">
      <w:pPr>
        <w:jc w:val="center"/>
        <w:rPr>
          <w:sz w:val="28"/>
          <w:szCs w:val="28"/>
        </w:rPr>
      </w:pPr>
      <w:r w:rsidRPr="00AA4574">
        <w:rPr>
          <w:noProof/>
          <w:sz w:val="28"/>
          <w:szCs w:val="28"/>
          <w:lang w:eastAsia="ru-RU"/>
        </w:rPr>
        <w:drawing>
          <wp:inline distT="0" distB="0" distL="0" distR="0" wp14:anchorId="42A53FAE" wp14:editId="5888C14A">
            <wp:extent cx="5749141" cy="1216499"/>
            <wp:effectExtent l="19050" t="0" r="23009" b="2701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3249" w:rsidRPr="00AA4574" w:rsidRDefault="00043249" w:rsidP="000432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Итогом проведенной организационно</w:t>
      </w:r>
      <w:r w:rsidR="00005811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 методической работы стало:</w:t>
      </w:r>
    </w:p>
    <w:p w:rsidR="00043249" w:rsidRPr="00AA4574" w:rsidRDefault="00043249" w:rsidP="0004324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создание учащимися личных сайтов;</w:t>
      </w:r>
    </w:p>
    <w:p w:rsidR="00043249" w:rsidRPr="00AA4574" w:rsidRDefault="00043249" w:rsidP="0004324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005811" w:rsidRPr="00AA4574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Pr="00AA4574">
        <w:rPr>
          <w:rFonts w:ascii="Times New Roman" w:hAnsi="Times New Roman" w:cs="Times New Roman"/>
          <w:sz w:val="28"/>
          <w:szCs w:val="28"/>
        </w:rPr>
        <w:t>сайтов МБДОУ №</w:t>
      </w:r>
      <w:r w:rsidR="00005811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11 , 53;</w:t>
      </w:r>
    </w:p>
    <w:p w:rsidR="00F03959" w:rsidRPr="00AA4574" w:rsidRDefault="00F03959" w:rsidP="00F0395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получение учащимися МКОУСОШ № 65, 66 сертификатов на скидку при оплате за обучение в Тульском институте экономики и информатики.</w:t>
      </w:r>
    </w:p>
    <w:p w:rsidR="00EC5D61" w:rsidRPr="00AA4574" w:rsidRDefault="00EC5D61" w:rsidP="00671F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Координируя в следующем учебном году работу объединения «Электроник», необходимо:</w:t>
      </w:r>
      <w:r w:rsidR="00043249" w:rsidRPr="00AA4574">
        <w:rPr>
          <w:rFonts w:ascii="Times New Roman" w:hAnsi="Times New Roman" w:cs="Times New Roman"/>
          <w:sz w:val="28"/>
          <w:szCs w:val="28"/>
        </w:rPr>
        <w:tab/>
      </w:r>
    </w:p>
    <w:p w:rsidR="00043249" w:rsidRPr="00AA4574" w:rsidRDefault="00EC5D61" w:rsidP="00671F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провести</w:t>
      </w:r>
      <w:r w:rsidR="00043249" w:rsidRPr="00AA4574">
        <w:rPr>
          <w:rFonts w:ascii="Times New Roman" w:hAnsi="Times New Roman" w:cs="Times New Roman"/>
          <w:sz w:val="28"/>
          <w:szCs w:val="28"/>
        </w:rPr>
        <w:t xml:space="preserve"> анкетирование учащихся для выявления их заинтересованности в обучении </w:t>
      </w:r>
      <w:proofErr w:type="gramStart"/>
      <w:r w:rsidR="00043249" w:rsidRPr="00AA4574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современным</w:t>
      </w:r>
      <w:proofErr w:type="gramEnd"/>
      <w:r w:rsidR="00043249" w:rsidRPr="00AA4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249" w:rsidRPr="00AA4574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="00043249" w:rsidRPr="00AA4574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-технологиям</w:t>
      </w:r>
      <w:r w:rsidR="00043249" w:rsidRPr="00AA4574">
        <w:rPr>
          <w:rFonts w:ascii="Times New Roman" w:hAnsi="Times New Roman" w:cs="Times New Roman"/>
          <w:sz w:val="28"/>
          <w:szCs w:val="28"/>
        </w:rPr>
        <w:t>;</w:t>
      </w:r>
    </w:p>
    <w:p w:rsidR="00043249" w:rsidRPr="00AA4574" w:rsidRDefault="00EC5D61" w:rsidP="00671F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</w:t>
      </w:r>
      <w:r w:rsidR="00043249" w:rsidRPr="00AA457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Pr="00AA4574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043249" w:rsidRPr="00AA4574">
        <w:rPr>
          <w:rFonts w:ascii="Times New Roman" w:hAnsi="Times New Roman" w:cs="Times New Roman"/>
          <w:sz w:val="28"/>
          <w:szCs w:val="28"/>
        </w:rPr>
        <w:t>разъяснение по содержанию</w:t>
      </w:r>
      <w:r w:rsidRPr="00AA4574">
        <w:rPr>
          <w:rFonts w:ascii="Times New Roman" w:hAnsi="Times New Roman" w:cs="Times New Roman"/>
          <w:sz w:val="28"/>
          <w:szCs w:val="28"/>
        </w:rPr>
        <w:t xml:space="preserve"> и темам обучения в  объединении</w:t>
      </w:r>
      <w:r w:rsidR="00043249" w:rsidRPr="00AA4574">
        <w:rPr>
          <w:rFonts w:ascii="Times New Roman" w:hAnsi="Times New Roman" w:cs="Times New Roman"/>
          <w:sz w:val="28"/>
          <w:szCs w:val="28"/>
        </w:rPr>
        <w:t>.</w:t>
      </w:r>
    </w:p>
    <w:p w:rsidR="00671F5E" w:rsidRPr="00AA4574" w:rsidRDefault="00671F5E" w:rsidP="00671F5E">
      <w:pPr>
        <w:spacing w:after="0" w:line="240" w:lineRule="auto"/>
        <w:ind w:left="-57" w:righ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реализации основных положений Стратегии развития физической культуры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и спорта в Российской Федерации на период до 2020 года, повышения уровня физической подготовки обучающихся, усиления роли предмета физическая культура методистом Григорьевой В.А. в 2011- 2012 уч. году осуществлялась работа по реализации в районе муниципального проекта «Здоровое поколение – будущее города». </w:t>
      </w:r>
    </w:p>
    <w:p w:rsidR="00671F5E" w:rsidRPr="00AA4574" w:rsidRDefault="00671F5E" w:rsidP="00671F5E">
      <w:pPr>
        <w:spacing w:after="0" w:line="240" w:lineRule="auto"/>
        <w:ind w:right="-57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здоровьеформированию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были проведены организационные и информационно-методические совещания с руководящими и педагогическими работниками по данной проблеме; консультации по организации мониторинга уровня физической подготовки учащихся; заседания РМО учителей физической культуры.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 xml:space="preserve">Члены творческой группы района приняли участие в заседаниях ГМО учителей физической культуры, городской лаборатории по проблемам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школьников (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Кийкова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Е.Л. (МБОУСОШ № 41), Тимофеева Е.В. (МБОУГ № 4), Иванов А.И. (МБОУСОШ № 7), I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4574">
        <w:rPr>
          <w:rFonts w:ascii="Times New Roman" w:hAnsi="Times New Roman" w:cs="Times New Roman"/>
          <w:sz w:val="28"/>
          <w:szCs w:val="28"/>
        </w:rPr>
        <w:t xml:space="preserve"> Форума «Образование» (были подготовлены стенды, папки, организованы выставки по демонстрации реализации проекта: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 МБОУСОШ №</w:t>
      </w:r>
      <w:r w:rsidR="00365E33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63,</w:t>
      </w:r>
      <w:r w:rsidR="00365E33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66, МБОУГ</w:t>
      </w:r>
      <w:r w:rsidR="00365E33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№</w:t>
      </w:r>
      <w:r w:rsidR="00365E33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4). </w:t>
      </w:r>
    </w:p>
    <w:p w:rsidR="00A831C8" w:rsidRPr="00AA4574" w:rsidRDefault="00A831C8" w:rsidP="00A831C8">
      <w:pPr>
        <w:spacing w:after="0" w:line="240" w:lineRule="auto"/>
        <w:ind w:right="-57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По итогам деятельности районной творческой группы педагогов был выпущен методический вестник «Организация школьных спортивных праздников. Из опыта работы ОУ Привокзального района».</w:t>
      </w:r>
    </w:p>
    <w:p w:rsidR="00A831C8" w:rsidRPr="00AA4574" w:rsidRDefault="00671F5E" w:rsidP="00671F5E">
      <w:pPr>
        <w:spacing w:after="0" w:line="240" w:lineRule="auto"/>
        <w:ind w:right="-57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Обеспечению профессионального и творческого роста педагогов, освоению нового содержания и методов педагогической деятельности способствовали мероприятия, подготовленные учителями физической культуры района: Тюрикова Л.Р. (МБОУСОШ № 13) провела городской мастер-класс «Русская лапта: игра как обучающий, развивающий и воспитывающий фактор»; Ефимова О.П. (МБОУСОШ № 66) выступала на </w:t>
      </w:r>
      <w:r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круглом  столе по теме: «Олимпийское образование как инновационное направление физкультурно-оздоровительного воспитания учащихся» в рамках </w:t>
      </w:r>
      <w:r w:rsidRPr="00AA4574">
        <w:rPr>
          <w:rFonts w:ascii="Times New Roman" w:hAnsi="Times New Roman" w:cs="Times New Roman"/>
          <w:sz w:val="28"/>
          <w:szCs w:val="28"/>
        </w:rPr>
        <w:t>I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4574">
        <w:rPr>
          <w:rFonts w:ascii="Times New Roman" w:hAnsi="Times New Roman" w:cs="Times New Roman"/>
          <w:sz w:val="28"/>
          <w:szCs w:val="28"/>
        </w:rPr>
        <w:t xml:space="preserve"> Форума «Образование»; зам</w:t>
      </w:r>
      <w:r w:rsidR="00A831C8" w:rsidRPr="00AA4574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AA4574">
        <w:rPr>
          <w:rFonts w:ascii="Times New Roman" w:hAnsi="Times New Roman" w:cs="Times New Roman"/>
          <w:sz w:val="28"/>
          <w:szCs w:val="28"/>
        </w:rPr>
        <w:t xml:space="preserve">директора по УВР </w:t>
      </w:r>
      <w:r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Боровикова Н.С. (МБОУСОШ № </w:t>
      </w:r>
      <w:r w:rsidR="00A831C8" w:rsidRPr="00AA4574">
        <w:rPr>
          <w:rFonts w:ascii="Times New Roman" w:hAnsi="Times New Roman" w:cs="Times New Roman"/>
          <w:sz w:val="28"/>
          <w:szCs w:val="28"/>
        </w:rPr>
        <w:t>13</w:t>
      </w:r>
      <w:r w:rsidRPr="00AA4574">
        <w:rPr>
          <w:rFonts w:ascii="Times New Roman" w:hAnsi="Times New Roman" w:cs="Times New Roman"/>
          <w:sz w:val="28"/>
          <w:szCs w:val="28"/>
        </w:rPr>
        <w:t xml:space="preserve">) выступала на ГМО учителей физической культуры по теме «Деятельность ОУ по развитию физической подготовленности учащихся». </w:t>
      </w:r>
    </w:p>
    <w:p w:rsidR="00671F5E" w:rsidRPr="00AA4574" w:rsidRDefault="00586F8D" w:rsidP="00671F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Для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 координации работы по реализации проекта, внедрения в педагогическую практику идей </w:t>
      </w:r>
      <w:proofErr w:type="spellStart"/>
      <w:r w:rsidR="00671F5E" w:rsidRPr="00AA4574">
        <w:rPr>
          <w:rFonts w:ascii="Times New Roman" w:hAnsi="Times New Roman" w:cs="Times New Roman"/>
          <w:sz w:val="28"/>
          <w:szCs w:val="28"/>
        </w:rPr>
        <w:t>здоровьеформирования</w:t>
      </w:r>
      <w:proofErr w:type="spellEnd"/>
      <w:r w:rsidR="00671F5E" w:rsidRPr="00AA4574">
        <w:rPr>
          <w:rFonts w:ascii="Times New Roman" w:hAnsi="Times New Roman" w:cs="Times New Roman"/>
          <w:sz w:val="28"/>
          <w:szCs w:val="28"/>
        </w:rPr>
        <w:t>, развития физкультурно-оздоровительного воспитания в районе были созданы информационные банки данных:</w:t>
      </w:r>
    </w:p>
    <w:p w:rsidR="00671F5E" w:rsidRPr="00AA4574" w:rsidRDefault="00671F5E" w:rsidP="00671F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A4574">
        <w:rPr>
          <w:rFonts w:ascii="Times New Roman" w:hAnsi="Times New Roman" w:cs="Times New Roman"/>
          <w:sz w:val="28"/>
          <w:szCs w:val="28"/>
        </w:rPr>
        <w:t>кадровых ресурсов преподавателей физической культуры</w:t>
      </w:r>
      <w:r w:rsidR="00586F8D" w:rsidRPr="00AA4574">
        <w:rPr>
          <w:rFonts w:ascii="Times New Roman" w:hAnsi="Times New Roman" w:cs="Times New Roman"/>
          <w:sz w:val="28"/>
          <w:szCs w:val="28"/>
        </w:rPr>
        <w:t>;</w:t>
      </w:r>
    </w:p>
    <w:p w:rsidR="00671F5E" w:rsidRPr="00AA4574" w:rsidRDefault="00671F5E" w:rsidP="00671F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A4574">
        <w:rPr>
          <w:rFonts w:ascii="Times New Roman" w:hAnsi="Times New Roman" w:cs="Times New Roman"/>
          <w:sz w:val="28"/>
          <w:szCs w:val="28"/>
        </w:rPr>
        <w:t>оснащенности и занятости спортивных залов</w:t>
      </w:r>
      <w:r w:rsidR="00586F8D" w:rsidRPr="00AA4574">
        <w:rPr>
          <w:rFonts w:ascii="Times New Roman" w:hAnsi="Times New Roman" w:cs="Times New Roman"/>
          <w:sz w:val="28"/>
          <w:szCs w:val="28"/>
        </w:rPr>
        <w:t>;</w:t>
      </w:r>
    </w:p>
    <w:p w:rsidR="00671F5E" w:rsidRPr="00AA4574" w:rsidRDefault="00671F5E" w:rsidP="00671F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использование</w:t>
      </w:r>
      <w:r w:rsidR="00586F8D" w:rsidRPr="00AA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F8D" w:rsidRPr="00AA457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86F8D" w:rsidRPr="00AA4574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671F5E" w:rsidRPr="00AA4574" w:rsidRDefault="00671F5E" w:rsidP="00671F5E">
      <w:pPr>
        <w:spacing w:after="0" w:line="240" w:lineRule="auto"/>
        <w:ind w:left="34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Школы района № 7, 57 приняли участие в </w:t>
      </w:r>
      <w:r w:rsidRPr="00AA457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городском конкурсе на лучшую организацию физкультурно-оздоровительной и спортивно-массовой работы, </w:t>
      </w:r>
      <w:r w:rsidRPr="00AA4574">
        <w:rPr>
          <w:rFonts w:ascii="Times New Roman" w:hAnsi="Times New Roman" w:cs="Times New Roman"/>
          <w:kern w:val="28"/>
          <w:sz w:val="28"/>
          <w:szCs w:val="28"/>
        </w:rPr>
        <w:t xml:space="preserve"> продемонстрировав инновационные формы и направления работы в деятельности </w:t>
      </w:r>
      <w:proofErr w:type="gramStart"/>
      <w:r w:rsidRPr="00AA4574">
        <w:rPr>
          <w:rFonts w:ascii="Times New Roman" w:hAnsi="Times New Roman" w:cs="Times New Roman"/>
          <w:kern w:val="28"/>
          <w:sz w:val="28"/>
          <w:szCs w:val="28"/>
        </w:rPr>
        <w:t>своих</w:t>
      </w:r>
      <w:proofErr w:type="gramEnd"/>
      <w:r w:rsidRPr="00AA4574">
        <w:rPr>
          <w:rFonts w:ascii="Times New Roman" w:hAnsi="Times New Roman" w:cs="Times New Roman"/>
          <w:kern w:val="28"/>
          <w:sz w:val="28"/>
          <w:szCs w:val="28"/>
        </w:rPr>
        <w:t xml:space="preserve"> ОУ</w:t>
      </w:r>
      <w:r w:rsidRPr="00AA4574">
        <w:rPr>
          <w:rFonts w:ascii="Times New Roman" w:hAnsi="Times New Roman" w:cs="Times New Roman"/>
          <w:sz w:val="28"/>
          <w:szCs w:val="28"/>
        </w:rPr>
        <w:t>.</w:t>
      </w:r>
    </w:p>
    <w:p w:rsidR="00671F5E" w:rsidRPr="00AA4574" w:rsidRDefault="00671F5E" w:rsidP="00671F5E">
      <w:pPr>
        <w:spacing w:after="0" w:line="240" w:lineRule="auto"/>
        <w:ind w:left="-57" w:right="-57" w:firstLine="59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Важным инструментом в реализации </w:t>
      </w:r>
      <w:r w:rsidR="00F12DC5" w:rsidRPr="00AA45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4574">
        <w:rPr>
          <w:rFonts w:ascii="Times New Roman" w:hAnsi="Times New Roman" w:cs="Times New Roman"/>
          <w:sz w:val="28"/>
          <w:szCs w:val="28"/>
        </w:rPr>
        <w:t>проекта «Здоровое поколение – будущее города» является мониторинг физической подготовленности учащихся, который начал проводиться в ОУ района с осени 2010г. Тесты, входящие в систему общероссийского мониторинга, направлены на изучение данных физического развития школьников основной медицинской группы за разные годы обучения.</w:t>
      </w:r>
    </w:p>
    <w:p w:rsidR="00671F5E" w:rsidRPr="00424E27" w:rsidRDefault="00671F5E" w:rsidP="00671F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ab/>
        <w:t>Результаты мониторинга 2011</w:t>
      </w:r>
      <w:r w:rsidR="00F12DC5" w:rsidRPr="00AA4574">
        <w:rPr>
          <w:rFonts w:ascii="Times New Roman" w:hAnsi="Times New Roman" w:cs="Times New Roman"/>
          <w:sz w:val="28"/>
          <w:szCs w:val="28"/>
        </w:rPr>
        <w:t>-</w:t>
      </w:r>
      <w:r w:rsidRPr="00AA4574">
        <w:rPr>
          <w:rFonts w:ascii="Times New Roman" w:hAnsi="Times New Roman" w:cs="Times New Roman"/>
          <w:sz w:val="28"/>
          <w:szCs w:val="28"/>
        </w:rPr>
        <w:t>2012 уч. года показали</w:t>
      </w:r>
      <w:r w:rsidR="00904C9C">
        <w:rPr>
          <w:rFonts w:ascii="Times New Roman" w:hAnsi="Times New Roman" w:cs="Times New Roman"/>
          <w:sz w:val="28"/>
          <w:szCs w:val="28"/>
        </w:rPr>
        <w:t xml:space="preserve">, что на конец 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424E27" w:rsidRPr="00AA4574">
        <w:rPr>
          <w:rFonts w:ascii="Times New Roman" w:hAnsi="Times New Roman" w:cs="Times New Roman"/>
          <w:sz w:val="28"/>
          <w:szCs w:val="28"/>
        </w:rPr>
        <w:t>учебного года наблюдается положительная динамика прохождения тестов</w:t>
      </w:r>
      <w:r w:rsidR="00424E27">
        <w:rPr>
          <w:rFonts w:ascii="Times New Roman" w:hAnsi="Times New Roman" w:cs="Times New Roman"/>
          <w:sz w:val="28"/>
          <w:szCs w:val="28"/>
        </w:rPr>
        <w:t xml:space="preserve"> </w:t>
      </w:r>
      <w:r w:rsidR="00424E27" w:rsidRPr="00424E27">
        <w:rPr>
          <w:rFonts w:ascii="Times New Roman" w:hAnsi="Times New Roman" w:cs="Times New Roman"/>
          <w:i/>
          <w:sz w:val="28"/>
          <w:szCs w:val="28"/>
        </w:rPr>
        <w:t>(Приложение № 3)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424E27">
        <w:rPr>
          <w:rFonts w:ascii="Times New Roman" w:hAnsi="Times New Roman" w:cs="Times New Roman"/>
          <w:sz w:val="28"/>
          <w:szCs w:val="28"/>
        </w:rPr>
        <w:t xml:space="preserve">, а в сравнении </w:t>
      </w:r>
      <w:r w:rsidR="00424E27" w:rsidRPr="00AA4574">
        <w:rPr>
          <w:rFonts w:ascii="Times New Roman" w:hAnsi="Times New Roman" w:cs="Times New Roman"/>
          <w:sz w:val="28"/>
          <w:szCs w:val="28"/>
        </w:rPr>
        <w:t>с прошлым учебным годом индексы развития стали выше</w:t>
      </w:r>
      <w:r w:rsidR="00424E27">
        <w:rPr>
          <w:rFonts w:ascii="Times New Roman" w:hAnsi="Times New Roman" w:cs="Times New Roman"/>
          <w:sz w:val="28"/>
          <w:szCs w:val="28"/>
        </w:rPr>
        <w:t xml:space="preserve"> </w:t>
      </w:r>
      <w:r w:rsidR="00424E27" w:rsidRPr="00424E27">
        <w:rPr>
          <w:rFonts w:ascii="Times New Roman" w:hAnsi="Times New Roman" w:cs="Times New Roman"/>
          <w:i/>
          <w:sz w:val="28"/>
          <w:szCs w:val="28"/>
        </w:rPr>
        <w:t>(Приложение № 4).</w:t>
      </w:r>
    </w:p>
    <w:p w:rsidR="00671F5E" w:rsidRPr="00AA4574" w:rsidRDefault="00671F5E" w:rsidP="00671F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Итоги мониторинга физического развития обучающихся были обсуждены на заседании РМО учителей физической культуры</w:t>
      </w:r>
      <w:r w:rsidR="009014E6" w:rsidRPr="00AA4574">
        <w:rPr>
          <w:rFonts w:ascii="Times New Roman" w:hAnsi="Times New Roman" w:cs="Times New Roman"/>
          <w:sz w:val="28"/>
          <w:szCs w:val="28"/>
        </w:rPr>
        <w:t xml:space="preserve"> и </w:t>
      </w:r>
      <w:r w:rsidRPr="00AA4574">
        <w:rPr>
          <w:rFonts w:ascii="Times New Roman" w:hAnsi="Times New Roman" w:cs="Times New Roman"/>
          <w:sz w:val="28"/>
          <w:szCs w:val="28"/>
        </w:rPr>
        <w:t>со</w:t>
      </w:r>
      <w:r w:rsidR="009014E6" w:rsidRPr="00AA4574">
        <w:rPr>
          <w:rFonts w:ascii="Times New Roman" w:hAnsi="Times New Roman" w:cs="Times New Roman"/>
          <w:sz w:val="28"/>
          <w:szCs w:val="28"/>
        </w:rPr>
        <w:t>вещании руководителей ОУ района</w:t>
      </w:r>
      <w:r w:rsidR="005C5EA5" w:rsidRPr="00AA4574">
        <w:rPr>
          <w:rFonts w:ascii="Times New Roman" w:hAnsi="Times New Roman" w:cs="Times New Roman"/>
          <w:sz w:val="28"/>
          <w:szCs w:val="28"/>
        </w:rPr>
        <w:t>, где</w:t>
      </w:r>
      <w:r w:rsidR="009014E6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5C5EA5" w:rsidRPr="00AA4574">
        <w:rPr>
          <w:rFonts w:ascii="Times New Roman" w:hAnsi="Times New Roman" w:cs="Times New Roman"/>
          <w:sz w:val="28"/>
          <w:szCs w:val="28"/>
        </w:rPr>
        <w:t>б</w:t>
      </w:r>
      <w:r w:rsidRPr="00AA4574">
        <w:rPr>
          <w:rFonts w:ascii="Times New Roman" w:hAnsi="Times New Roman" w:cs="Times New Roman"/>
          <w:sz w:val="28"/>
          <w:szCs w:val="28"/>
        </w:rPr>
        <w:t>ыло отмечено, что необходимо совершенствовать материально-техническую базу спортивных залов, систематически работать над развитием силовых и скоростных навыков у учащихся.</w:t>
      </w:r>
    </w:p>
    <w:p w:rsidR="00952139" w:rsidRPr="00AA4574" w:rsidRDefault="00671F5E" w:rsidP="00671F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период, предшествующий Олимпиаде 2014 г., оргкомитетом Игр была разработана система культурных мероприятий, проектов и программ, в том числе </w:t>
      </w:r>
      <w:r w:rsidR="00E2158F" w:rsidRPr="00AA4574">
        <w:rPr>
          <w:rFonts w:ascii="Times New Roman" w:hAnsi="Times New Roman" w:cs="Times New Roman"/>
          <w:sz w:val="28"/>
          <w:szCs w:val="28"/>
        </w:rPr>
        <w:t>с</w:t>
      </w:r>
      <w:r w:rsidRPr="00AA4574">
        <w:rPr>
          <w:rFonts w:ascii="Times New Roman" w:hAnsi="Times New Roman" w:cs="Times New Roman"/>
          <w:sz w:val="28"/>
          <w:szCs w:val="28"/>
        </w:rPr>
        <w:t xml:space="preserve">истема олимпийского образования «Сочи 2014», которая </w:t>
      </w:r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дать базовые знания об истории и философии Олимпийского и </w:t>
      </w:r>
      <w:proofErr w:type="spellStart"/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Паралимпийского</w:t>
      </w:r>
      <w:proofErr w:type="spellEnd"/>
      <w:r w:rsidRPr="00A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движений.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Поэтому в </w:t>
      </w:r>
      <w:r w:rsidR="00E2158F" w:rsidRPr="00AA4574">
        <w:rPr>
          <w:rFonts w:ascii="Times New Roman" w:hAnsi="Times New Roman" w:cs="Times New Roman"/>
          <w:sz w:val="28"/>
          <w:szCs w:val="28"/>
        </w:rPr>
        <w:t xml:space="preserve">истекший период проводились </w:t>
      </w:r>
      <w:r w:rsidRPr="00AA4574">
        <w:rPr>
          <w:rFonts w:ascii="Times New Roman" w:hAnsi="Times New Roman" w:cs="Times New Roman"/>
          <w:sz w:val="28"/>
          <w:szCs w:val="28"/>
        </w:rPr>
        <w:t xml:space="preserve">организационно-методические мероприятия по внедрению в деятельность ОУ района </w:t>
      </w:r>
      <w:r w:rsidR="00E2158F" w:rsidRPr="00AA4574">
        <w:rPr>
          <w:rFonts w:ascii="Times New Roman" w:hAnsi="Times New Roman" w:cs="Times New Roman"/>
          <w:sz w:val="28"/>
          <w:szCs w:val="28"/>
        </w:rPr>
        <w:t>данной</w:t>
      </w:r>
      <w:r w:rsidR="002A4FCC" w:rsidRPr="00AA4574">
        <w:rPr>
          <w:rFonts w:ascii="Times New Roman" w:hAnsi="Times New Roman" w:cs="Times New Roman"/>
          <w:sz w:val="28"/>
          <w:szCs w:val="28"/>
        </w:rPr>
        <w:t xml:space="preserve"> системы, предусматривающие</w:t>
      </w:r>
      <w:r w:rsidR="00952139" w:rsidRPr="00AA4574">
        <w:rPr>
          <w:rFonts w:ascii="Times New Roman" w:hAnsi="Times New Roman" w:cs="Times New Roman"/>
          <w:sz w:val="28"/>
          <w:szCs w:val="28"/>
        </w:rPr>
        <w:t>:</w:t>
      </w:r>
    </w:p>
    <w:p w:rsidR="00671F5E" w:rsidRPr="00AA4574" w:rsidRDefault="002A4FCC" w:rsidP="009521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74">
        <w:rPr>
          <w:rFonts w:ascii="Times New Roman" w:hAnsi="Times New Roman" w:cs="Times New Roman"/>
          <w:sz w:val="28"/>
          <w:szCs w:val="28"/>
        </w:rPr>
        <w:t>распространение: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F5E" w:rsidRPr="00AA4574" w:rsidRDefault="002A4FCC" w:rsidP="00671F5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федеральных методических рекомендаций</w:t>
      </w:r>
      <w:r w:rsidR="00671F5E"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проведению Олимпийских уроков;</w:t>
      </w:r>
      <w:r w:rsidR="00671F5E"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71F5E" w:rsidRPr="00AA4574" w:rsidRDefault="002A4FCC" w:rsidP="00671F5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методических рекомендаций</w:t>
      </w:r>
      <w:r w:rsidR="00671F5E"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внедрению системы олимпийского об</w:t>
      </w: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разования в ОУ Тульской области;</w:t>
      </w:r>
    </w:p>
    <w:p w:rsidR="00671F5E" w:rsidRPr="00AA4574" w:rsidRDefault="002A4FCC" w:rsidP="00671F5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проектов</w:t>
      </w:r>
      <w:r w:rsidR="00671F5E"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УМК по предметам </w:t>
      </w: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по олимпийскому образованию;</w:t>
      </w:r>
    </w:p>
    <w:p w:rsidR="00671F5E" w:rsidRPr="00AA4574" w:rsidRDefault="00671F5E" w:rsidP="00671F5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материал</w:t>
      </w:r>
      <w:r w:rsidR="002A4FCC"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внеклассных м</w:t>
      </w:r>
      <w:r w:rsidR="00952139"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ероприятий олимпийской тематики;</w:t>
      </w:r>
    </w:p>
    <w:p w:rsidR="00952139" w:rsidRPr="00AA4574" w:rsidRDefault="00952139" w:rsidP="009521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проведение:</w:t>
      </w:r>
    </w:p>
    <w:p w:rsidR="00952139" w:rsidRPr="00AA4574" w:rsidRDefault="00952139" w:rsidP="009521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инструктивных совещания для руководителей ОУ района, учителей физической культуры о </w:t>
      </w:r>
      <w:r w:rsidRPr="00AA4574">
        <w:rPr>
          <w:rFonts w:ascii="Times New Roman" w:hAnsi="Times New Roman" w:cs="Times New Roman"/>
          <w:sz w:val="28"/>
          <w:szCs w:val="28"/>
        </w:rPr>
        <w:t xml:space="preserve">внедрении системы </w:t>
      </w:r>
      <w:r w:rsidRPr="00AA4574">
        <w:rPr>
          <w:rFonts w:ascii="Times New Roman" w:eastAsia="Calibri" w:hAnsi="Times New Roman" w:cs="Times New Roman"/>
          <w:sz w:val="28"/>
          <w:szCs w:val="28"/>
        </w:rPr>
        <w:t>олимпийского образования</w:t>
      </w:r>
      <w:r w:rsidRPr="00AA4574">
        <w:rPr>
          <w:rFonts w:ascii="Times New Roman" w:hAnsi="Times New Roman" w:cs="Times New Roman"/>
          <w:sz w:val="28"/>
          <w:szCs w:val="28"/>
        </w:rPr>
        <w:t>;</w:t>
      </w:r>
    </w:p>
    <w:p w:rsidR="00952139" w:rsidRPr="00AA4574" w:rsidRDefault="00952139" w:rsidP="009521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>семинара для заместителей директора по ВР «Совершенствование работы ОУ по реализации системы олимпийского образования»;</w:t>
      </w:r>
    </w:p>
    <w:p w:rsidR="00952139" w:rsidRPr="00AA4574" w:rsidRDefault="00952139" w:rsidP="00952139">
      <w:pPr>
        <w:pStyle w:val="a3"/>
        <w:numPr>
          <w:ilvl w:val="0"/>
          <w:numId w:val="1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r w:rsidRPr="00AA4574">
        <w:rPr>
          <w:rFonts w:ascii="Times New Roman" w:hAnsi="Times New Roman" w:cs="Times New Roman"/>
          <w:bCs/>
          <w:sz w:val="28"/>
          <w:szCs w:val="28"/>
        </w:rPr>
        <w:t>учителя физической культуры МКОУСОШ № 66, Ефимовой О. П., по теме: «Реализация модели олимпийского образования в школе.</w:t>
      </w:r>
      <w:r w:rsidRPr="00AA4574">
        <w:rPr>
          <w:rFonts w:ascii="Times New Roman" w:eastAsia="+mn-ea" w:hAnsi="Times New Roman" w:cs="Times New Roman"/>
          <w:iCs/>
          <w:color w:val="0D0D0D"/>
          <w:kern w:val="24"/>
          <w:sz w:val="28"/>
          <w:szCs w:val="28"/>
          <w:lang w:eastAsia="ru-RU"/>
        </w:rPr>
        <w:t xml:space="preserve"> </w:t>
      </w:r>
      <w:proofErr w:type="spellStart"/>
      <w:r w:rsidRPr="00AA4574">
        <w:rPr>
          <w:rFonts w:ascii="Times New Roman" w:eastAsia="Calibri" w:hAnsi="Times New Roman" w:cs="Times New Roman"/>
          <w:bCs/>
          <w:sz w:val="28"/>
          <w:szCs w:val="28"/>
        </w:rPr>
        <w:t>Спартианская</w:t>
      </w:r>
      <w:proofErr w:type="spellEnd"/>
      <w:r w:rsidRPr="00AA4574">
        <w:rPr>
          <w:rFonts w:ascii="Times New Roman" w:eastAsia="Calibri" w:hAnsi="Times New Roman" w:cs="Times New Roman"/>
          <w:bCs/>
          <w:sz w:val="28"/>
          <w:szCs w:val="28"/>
        </w:rPr>
        <w:t xml:space="preserve"> модель олимпийского образования</w:t>
      </w:r>
      <w:r w:rsidRPr="00AA4574">
        <w:rPr>
          <w:rFonts w:ascii="Times New Roman" w:hAnsi="Times New Roman" w:cs="Times New Roman"/>
          <w:bCs/>
          <w:sz w:val="28"/>
          <w:szCs w:val="28"/>
        </w:rPr>
        <w:t>».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F5E" w:rsidRPr="00AA4574" w:rsidRDefault="00671F5E" w:rsidP="00AA4574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ОУ района были организованы заседания МО учителей-предметников, классных руководителей по изучению материалов методических рекомендаций по внедрению системы олимпийского образования в Тульской области, пополнилась материальная база спортивных залов, спортивных площадок, началась работа по созданию «уголков спорта» на базе школьных музеев ОУ.</w:t>
      </w:r>
    </w:p>
    <w:p w:rsidR="00671F5E" w:rsidRPr="00AA4574" w:rsidRDefault="00671F5E" w:rsidP="00671F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bCs/>
          <w:sz w:val="28"/>
          <w:szCs w:val="28"/>
        </w:rPr>
        <w:t>В результате этой деятельности во всех школах района были орга</w:t>
      </w:r>
      <w:r w:rsidR="007C218A" w:rsidRPr="00AA4574">
        <w:rPr>
          <w:rFonts w:ascii="Times New Roman" w:hAnsi="Times New Roman" w:cs="Times New Roman"/>
          <w:bCs/>
          <w:sz w:val="28"/>
          <w:szCs w:val="28"/>
        </w:rPr>
        <w:t xml:space="preserve">низованы </w:t>
      </w:r>
      <w:r w:rsidRPr="00AA4574">
        <w:rPr>
          <w:rFonts w:ascii="Times New Roman" w:hAnsi="Times New Roman" w:cs="Times New Roman"/>
          <w:sz w:val="28"/>
          <w:szCs w:val="28"/>
        </w:rPr>
        <w:t>Олимпийские уроки и лекции</w:t>
      </w:r>
      <w:r w:rsidR="007C218A" w:rsidRPr="00AA4574">
        <w:rPr>
          <w:rFonts w:ascii="Times New Roman" w:hAnsi="Times New Roman" w:cs="Times New Roman"/>
          <w:sz w:val="28"/>
          <w:szCs w:val="28"/>
        </w:rPr>
        <w:t xml:space="preserve"> для всех категорий обучающихся. В</w:t>
      </w:r>
      <w:r w:rsidRPr="00AA4574">
        <w:rPr>
          <w:rFonts w:ascii="Times New Roman" w:hAnsi="Times New Roman" w:cs="Times New Roman"/>
          <w:sz w:val="28"/>
          <w:szCs w:val="28"/>
        </w:rPr>
        <w:t xml:space="preserve"> содержание учебных предметов включены вопросы олимпийской тематики, проведен мониторинг по внедрению системы олимпийского образования в ОУ района.</w:t>
      </w:r>
    </w:p>
    <w:p w:rsidR="007A43CA" w:rsidRPr="00AA4574" w:rsidRDefault="00671F5E" w:rsidP="00671F5E">
      <w:pPr>
        <w:spacing w:after="0" w:line="240" w:lineRule="auto"/>
        <w:ind w:right="-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этом учебном году в муниципальном этапе Президентских состязаний приняли участие 6 команд: учащиеся МБОУСОШ № 7,</w:t>
      </w:r>
      <w:r w:rsidR="007A43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41,</w:t>
      </w:r>
      <w:r w:rsidR="007A43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63,</w:t>
      </w:r>
      <w:r w:rsidR="007A43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65 (2 команды), МБОУГ № 4 (в параллелях 5</w:t>
      </w:r>
      <w:r w:rsidRPr="00AA457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AA4574">
        <w:rPr>
          <w:rFonts w:ascii="Times New Roman" w:hAnsi="Times New Roman" w:cs="Times New Roman"/>
          <w:sz w:val="28"/>
          <w:szCs w:val="28"/>
        </w:rPr>
        <w:t>-10</w:t>
      </w:r>
      <w:r w:rsidRPr="00AA457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AA4574">
        <w:rPr>
          <w:rFonts w:ascii="Times New Roman" w:hAnsi="Times New Roman" w:cs="Times New Roman"/>
          <w:sz w:val="28"/>
          <w:szCs w:val="28"/>
        </w:rPr>
        <w:t xml:space="preserve"> классов). </w:t>
      </w:r>
    </w:p>
    <w:p w:rsidR="007A43CA" w:rsidRPr="00AA4574" w:rsidRDefault="00671F5E" w:rsidP="00671F5E">
      <w:pPr>
        <w:spacing w:after="0" w:line="240" w:lineRule="auto"/>
        <w:ind w:right="-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целом итоги участия команд района несколько выше прошлогодних. Лучший результат: команда </w:t>
      </w:r>
      <w:r w:rsidR="007A43CA" w:rsidRPr="00AA4574">
        <w:rPr>
          <w:rFonts w:ascii="Times New Roman" w:hAnsi="Times New Roman" w:cs="Times New Roman"/>
          <w:sz w:val="28"/>
          <w:szCs w:val="28"/>
        </w:rPr>
        <w:t xml:space="preserve"> МБОУГ</w:t>
      </w:r>
      <w:r w:rsidRPr="00AA4574">
        <w:rPr>
          <w:rFonts w:ascii="Times New Roman" w:hAnsi="Times New Roman" w:cs="Times New Roman"/>
          <w:sz w:val="28"/>
          <w:szCs w:val="28"/>
        </w:rPr>
        <w:t xml:space="preserve"> № 4 заняла II место в городе среди 7-х классов. </w:t>
      </w:r>
    </w:p>
    <w:p w:rsidR="003460DF" w:rsidRDefault="00671F5E" w:rsidP="00671F5E">
      <w:pPr>
        <w:spacing w:after="0" w:line="240" w:lineRule="auto"/>
        <w:ind w:right="-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Анализируя результаты итоговой таблицы</w:t>
      </w:r>
      <w:r w:rsidR="003460DF">
        <w:rPr>
          <w:rFonts w:ascii="Times New Roman" w:hAnsi="Times New Roman" w:cs="Times New Roman"/>
          <w:sz w:val="28"/>
          <w:szCs w:val="28"/>
        </w:rPr>
        <w:t xml:space="preserve"> </w:t>
      </w:r>
      <w:r w:rsidR="003460DF" w:rsidRPr="003460DF">
        <w:rPr>
          <w:rFonts w:ascii="Times New Roman" w:hAnsi="Times New Roman" w:cs="Times New Roman"/>
          <w:i/>
          <w:sz w:val="28"/>
          <w:szCs w:val="28"/>
        </w:rPr>
        <w:t>(таблица № 4)</w:t>
      </w:r>
      <w:r w:rsidRPr="00AA4574">
        <w:rPr>
          <w:rFonts w:ascii="Times New Roman" w:hAnsi="Times New Roman" w:cs="Times New Roman"/>
          <w:sz w:val="28"/>
          <w:szCs w:val="28"/>
        </w:rPr>
        <w:t>, следует отметить, что в спортивном многоборье и веселых стартах школы показали себя значительно лучше, чем в творческом конкурсе. Следует больше внимания уделять теоретической подготовке учащихся и качеству музыкально-художественной композиции</w:t>
      </w:r>
      <w:r w:rsidR="003460DF">
        <w:rPr>
          <w:rFonts w:ascii="Times New Roman" w:hAnsi="Times New Roman" w:cs="Times New Roman"/>
          <w:sz w:val="28"/>
          <w:szCs w:val="28"/>
        </w:rPr>
        <w:t>.</w:t>
      </w:r>
    </w:p>
    <w:p w:rsidR="003460DF" w:rsidRDefault="003460DF" w:rsidP="00671F5E">
      <w:pPr>
        <w:spacing w:after="0" w:line="240" w:lineRule="auto"/>
        <w:ind w:right="-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0DF" w:rsidRDefault="003460DF" w:rsidP="003460DF">
      <w:pPr>
        <w:tabs>
          <w:tab w:val="left" w:pos="7860"/>
        </w:tabs>
        <w:spacing w:after="0" w:line="240" w:lineRule="auto"/>
        <w:ind w:right="-57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0DF">
        <w:rPr>
          <w:rFonts w:ascii="Times New Roman" w:hAnsi="Times New Roman" w:cs="Times New Roman"/>
          <w:b/>
          <w:i/>
          <w:sz w:val="24"/>
          <w:szCs w:val="24"/>
        </w:rPr>
        <w:t>Таблица № 4</w:t>
      </w:r>
    </w:p>
    <w:p w:rsidR="003460DF" w:rsidRDefault="003460DF" w:rsidP="003460DF">
      <w:pPr>
        <w:tabs>
          <w:tab w:val="left" w:pos="7860"/>
        </w:tabs>
        <w:spacing w:after="0" w:line="240" w:lineRule="auto"/>
        <w:ind w:right="-57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60DF" w:rsidRPr="003460DF" w:rsidRDefault="003460DF" w:rsidP="003460DF">
      <w:pPr>
        <w:tabs>
          <w:tab w:val="left" w:pos="7860"/>
        </w:tabs>
        <w:spacing w:after="0" w:line="240" w:lineRule="auto"/>
        <w:ind w:right="-57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418"/>
        <w:gridCol w:w="992"/>
        <w:gridCol w:w="992"/>
        <w:gridCol w:w="1843"/>
      </w:tblGrid>
      <w:tr w:rsidR="003460DF" w:rsidRPr="003460DF" w:rsidTr="00522FFC"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3460DF" w:rsidRPr="003460DF" w:rsidRDefault="003460DF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</w:t>
            </w:r>
          </w:p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(место в итоговой таблице)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proofErr w:type="gramStart"/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соревно-ваниях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команды</w:t>
            </w:r>
          </w:p>
        </w:tc>
      </w:tr>
      <w:tr w:rsidR="003460DF" w:rsidRPr="003460DF" w:rsidTr="00522FFC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0DF" w:rsidRPr="003460DF" w:rsidTr="00522FFC">
        <w:tc>
          <w:tcPr>
            <w:tcW w:w="2376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МКОУСОШ № 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Сапова</w:t>
            </w:r>
            <w:proofErr w:type="spellEnd"/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3460DF" w:rsidRPr="003460DF" w:rsidTr="00522FFC">
        <w:tc>
          <w:tcPr>
            <w:tcW w:w="2376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МБОУСОШ № 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Иванов А. И.</w:t>
            </w:r>
          </w:p>
        </w:tc>
      </w:tr>
      <w:tr w:rsidR="003460DF" w:rsidRPr="003460DF" w:rsidTr="00522FFC">
        <w:tc>
          <w:tcPr>
            <w:tcW w:w="2376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МБОУГ №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Тимофеева Е.В.</w:t>
            </w:r>
          </w:p>
        </w:tc>
      </w:tr>
      <w:tr w:rsidR="003460DF" w:rsidRPr="003460DF" w:rsidTr="00522FFC">
        <w:tc>
          <w:tcPr>
            <w:tcW w:w="2376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МКОУСОШ № 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Шумейко Е. А.</w:t>
            </w:r>
          </w:p>
        </w:tc>
      </w:tr>
      <w:tr w:rsidR="003460DF" w:rsidRPr="003460DF" w:rsidTr="00522FFC">
        <w:tc>
          <w:tcPr>
            <w:tcW w:w="2376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МБОУСОШ № 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Иванов Е.Н.</w:t>
            </w:r>
          </w:p>
        </w:tc>
      </w:tr>
      <w:tr w:rsidR="003460DF" w:rsidRPr="003460DF" w:rsidTr="00522FFC">
        <w:tc>
          <w:tcPr>
            <w:tcW w:w="2376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МБОУСОШ № 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60D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460DF" w:rsidRPr="003460DF" w:rsidRDefault="003460DF" w:rsidP="003460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Кийкова</w:t>
            </w:r>
            <w:proofErr w:type="spellEnd"/>
            <w:r w:rsidRPr="00346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 Л.</w:t>
            </w:r>
          </w:p>
        </w:tc>
      </w:tr>
    </w:tbl>
    <w:p w:rsidR="003460DF" w:rsidRDefault="003460DF" w:rsidP="00671F5E">
      <w:pPr>
        <w:spacing w:after="0" w:line="240" w:lineRule="auto"/>
        <w:ind w:right="-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43CA" w:rsidRPr="00AA4574" w:rsidRDefault="00671F5E" w:rsidP="00671F5E">
      <w:pPr>
        <w:spacing w:after="0" w:line="240" w:lineRule="auto"/>
        <w:ind w:right="-57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0B9A" w:rsidRPr="00AA4574" w:rsidRDefault="00671F5E" w:rsidP="00671F5E">
      <w:pPr>
        <w:spacing w:after="0" w:line="240" w:lineRule="auto"/>
        <w:ind w:right="-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муниципальном этапе Президентских игр приняли участие учащиеся трех команд:  МБОУСОШ № 7,</w:t>
      </w:r>
      <w:r w:rsidR="007A43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57,</w:t>
      </w:r>
      <w:r w:rsidR="007A43C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66. В этом году району удалось существенно улучшить результат: с пятого места в городе (в 2010-</w:t>
      </w:r>
      <w:r w:rsidR="00C80B9A" w:rsidRPr="00AA4574">
        <w:rPr>
          <w:rFonts w:ascii="Times New Roman" w:hAnsi="Times New Roman" w:cs="Times New Roman"/>
          <w:sz w:val="28"/>
          <w:szCs w:val="28"/>
        </w:rPr>
        <w:t>20</w:t>
      </w:r>
      <w:r w:rsidRPr="00AA4574">
        <w:rPr>
          <w:rFonts w:ascii="Times New Roman" w:hAnsi="Times New Roman" w:cs="Times New Roman"/>
          <w:sz w:val="28"/>
          <w:szCs w:val="28"/>
        </w:rPr>
        <w:t>11 уч.</w:t>
      </w:r>
      <w:r w:rsidR="00C80B9A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г.) до двух третьих мест и четвертого (</w:t>
      </w:r>
      <w:r w:rsidR="003460DF" w:rsidRPr="003460DF">
        <w:rPr>
          <w:rFonts w:ascii="Times New Roman" w:hAnsi="Times New Roman" w:cs="Times New Roman"/>
          <w:i/>
          <w:sz w:val="28"/>
          <w:szCs w:val="28"/>
        </w:rPr>
        <w:t>таблица № 5</w:t>
      </w:r>
      <w:r w:rsidRPr="00AA4574">
        <w:rPr>
          <w:rFonts w:ascii="Times New Roman" w:hAnsi="Times New Roman" w:cs="Times New Roman"/>
          <w:i/>
          <w:sz w:val="28"/>
          <w:szCs w:val="28"/>
        </w:rPr>
        <w:t>)</w:t>
      </w:r>
      <w:r w:rsidRPr="00AA4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0DF" w:rsidRDefault="003460DF" w:rsidP="00C80B9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0DF" w:rsidRDefault="003460DF" w:rsidP="00C80B9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0DF" w:rsidRPr="003460DF" w:rsidRDefault="003460DF" w:rsidP="003460DF">
      <w:pPr>
        <w:tabs>
          <w:tab w:val="left" w:pos="8070"/>
        </w:tabs>
        <w:spacing w:after="0" w:line="240" w:lineRule="auto"/>
        <w:ind w:right="-57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3460DF">
        <w:rPr>
          <w:rFonts w:ascii="Times New Roman" w:hAnsi="Times New Roman" w:cs="Times New Roman"/>
          <w:b/>
          <w:i/>
          <w:sz w:val="24"/>
          <w:szCs w:val="24"/>
        </w:rPr>
        <w:t>Таблица № 5</w:t>
      </w:r>
    </w:p>
    <w:p w:rsidR="003460DF" w:rsidRDefault="003460DF" w:rsidP="00C80B9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417"/>
        <w:gridCol w:w="3402"/>
      </w:tblGrid>
      <w:tr w:rsidR="00BA7BFD" w:rsidRPr="00BA7BFD" w:rsidTr="00522FFC">
        <w:trPr>
          <w:trHeight w:val="930"/>
        </w:trPr>
        <w:tc>
          <w:tcPr>
            <w:tcW w:w="2802" w:type="dxa"/>
            <w:tcBorders>
              <w:righ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  <w:p w:rsidR="00BA7BFD" w:rsidRPr="00BA7BFD" w:rsidRDefault="00BA7BFD" w:rsidP="00BA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соревнований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Занятое место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команды</w:t>
            </w:r>
          </w:p>
        </w:tc>
      </w:tr>
      <w:tr w:rsidR="00BA7BFD" w:rsidRPr="00BA7BFD" w:rsidTr="00522FFC">
        <w:tc>
          <w:tcPr>
            <w:tcW w:w="2802" w:type="dxa"/>
            <w:tcBorders>
              <w:righ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BFD">
              <w:rPr>
                <w:rFonts w:ascii="Times New Roman" w:eastAsia="Calibri" w:hAnsi="Times New Roman" w:cs="Times New Roman"/>
                <w:sz w:val="28"/>
                <w:szCs w:val="28"/>
              </w:rPr>
              <w:t>МБОУСОШ № 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1995-1996 г.р.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BF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BFD">
              <w:rPr>
                <w:rFonts w:ascii="Times New Roman" w:eastAsia="Calibri" w:hAnsi="Times New Roman" w:cs="Times New Roman"/>
                <w:sz w:val="28"/>
                <w:szCs w:val="28"/>
              </w:rPr>
              <w:t>Иванов А. И.</w:t>
            </w:r>
          </w:p>
        </w:tc>
      </w:tr>
      <w:tr w:rsidR="00BA7BFD" w:rsidRPr="00BA7BFD" w:rsidTr="00522FFC">
        <w:tc>
          <w:tcPr>
            <w:tcW w:w="2802" w:type="dxa"/>
            <w:tcBorders>
              <w:righ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МКОУСОШ № 66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1997-1998 г.р.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Смеловский А. М.</w:t>
            </w:r>
          </w:p>
        </w:tc>
      </w:tr>
      <w:tr w:rsidR="00BA7BFD" w:rsidRPr="00BA7BFD" w:rsidTr="00522FFC">
        <w:tc>
          <w:tcPr>
            <w:tcW w:w="2802" w:type="dxa"/>
            <w:tcBorders>
              <w:righ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МБОУСОШ № 57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1999-2000 г.р.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B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7BFD" w:rsidRPr="00BA7BFD" w:rsidRDefault="00BA7BFD" w:rsidP="00BA7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BFD">
              <w:rPr>
                <w:rFonts w:ascii="Times New Roman" w:eastAsia="Calibri" w:hAnsi="Times New Roman" w:cs="Times New Roman"/>
                <w:sz w:val="28"/>
                <w:szCs w:val="28"/>
              </w:rPr>
              <w:t>Масальцев</w:t>
            </w:r>
            <w:proofErr w:type="spellEnd"/>
            <w:r w:rsidRPr="00BA7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М.</w:t>
            </w:r>
          </w:p>
        </w:tc>
      </w:tr>
    </w:tbl>
    <w:p w:rsidR="003460DF" w:rsidRDefault="003460DF" w:rsidP="00C80B9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1F5E" w:rsidRPr="00AA4574" w:rsidRDefault="00671F5E" w:rsidP="00C80B9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Информация о проведении и итогах участия ОУ района в Президентских играх и состязаниях размещена на сайтах ОУ, а также сайте РМК.</w:t>
      </w:r>
    </w:p>
    <w:p w:rsidR="00671F5E" w:rsidRPr="00AA4574" w:rsidRDefault="00671F5E" w:rsidP="00671F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По итогам городской Спартакиады школьников Привокзальный район в этом году улучшил свои позиции: М</w:t>
      </w:r>
      <w:r w:rsidR="002313EB" w:rsidRPr="00AA4574">
        <w:rPr>
          <w:rFonts w:ascii="Times New Roman" w:hAnsi="Times New Roman" w:cs="Times New Roman"/>
          <w:sz w:val="28"/>
          <w:szCs w:val="28"/>
        </w:rPr>
        <w:t>К</w:t>
      </w:r>
      <w:r w:rsidRPr="00AA4574">
        <w:rPr>
          <w:rFonts w:ascii="Times New Roman" w:hAnsi="Times New Roman" w:cs="Times New Roman"/>
          <w:sz w:val="28"/>
          <w:szCs w:val="28"/>
        </w:rPr>
        <w:t>ОУСОШ № 66 - 6 место в городе (10 место в прошлом году), а среди малочисленных школ МБОУСОШ № 13 и 41 заняли I и III места соответственно, кроме того МБОУСОШ № 7, 19, 65 вошли в десятку лучших, заняв 4,6,7 места.</w:t>
      </w:r>
    </w:p>
    <w:p w:rsidR="00671F5E" w:rsidRPr="00AA4574" w:rsidRDefault="00671F5E" w:rsidP="00671F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Все мероприятия спортивной направленности показали положительную динамику участия команд района, что говорит об улучшении деятельности ОУ и результативности организационно-методической работы.</w:t>
      </w:r>
    </w:p>
    <w:p w:rsidR="00671F5E" w:rsidRPr="00AA4574" w:rsidRDefault="00671F5E" w:rsidP="00671F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профилактики заболеваний и формирования здорового образа жизни не теряют своей актуальности</w:t>
      </w:r>
      <w:r w:rsidRPr="00AA4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color w:val="000000"/>
          <w:sz w:val="28"/>
          <w:szCs w:val="28"/>
        </w:rPr>
        <w:t>в свете новых приоритетных направлений – национальных проектов в сфере здравоохранения и образования, инициативы «Наша новая школа». Профилактика и здоровый образ жизни – это стратегия государственной политики повышения качества жизни человека.</w:t>
      </w:r>
    </w:p>
    <w:p w:rsidR="00671F5E" w:rsidRPr="00AA4574" w:rsidRDefault="00671F5E" w:rsidP="00671F5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795D6F" w:rsidRPr="00AA4574">
        <w:rPr>
          <w:rFonts w:ascii="Times New Roman" w:hAnsi="Times New Roman" w:cs="Times New Roman"/>
          <w:bCs/>
          <w:iCs/>
          <w:sz w:val="28"/>
          <w:szCs w:val="28"/>
        </w:rPr>
        <w:t>2011-2012 уч. году</w:t>
      </w:r>
      <w:r w:rsidR="0079317D"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 МКОУСОШ № 65 </w:t>
      </w:r>
      <w:r w:rsidR="00795D6F"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получила статус </w:t>
      </w:r>
      <w:r w:rsidRPr="00AA4574">
        <w:rPr>
          <w:rFonts w:ascii="Times New Roman" w:hAnsi="Times New Roman" w:cs="Times New Roman"/>
          <w:sz w:val="28"/>
          <w:szCs w:val="28"/>
        </w:rPr>
        <w:t>инновационн</w:t>
      </w:r>
      <w:r w:rsidR="00795D6F" w:rsidRPr="00AA4574">
        <w:rPr>
          <w:rFonts w:ascii="Times New Roman" w:hAnsi="Times New Roman" w:cs="Times New Roman"/>
          <w:sz w:val="28"/>
          <w:szCs w:val="28"/>
        </w:rPr>
        <w:t>ой площадки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79317D" w:rsidRPr="00AA4574">
        <w:rPr>
          <w:rFonts w:ascii="Times New Roman" w:hAnsi="Times New Roman" w:cs="Times New Roman"/>
          <w:sz w:val="28"/>
          <w:szCs w:val="28"/>
        </w:rPr>
        <w:t>«П</w:t>
      </w:r>
      <w:r w:rsidR="00795D6F" w:rsidRPr="00AA4574">
        <w:rPr>
          <w:rFonts w:ascii="Times New Roman" w:hAnsi="Times New Roman" w:cs="Times New Roman"/>
          <w:sz w:val="28"/>
          <w:szCs w:val="28"/>
        </w:rPr>
        <w:t>рофилактика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79317D" w:rsidRPr="00AA4574">
        <w:rPr>
          <w:rFonts w:ascii="Times New Roman" w:hAnsi="Times New Roman" w:cs="Times New Roman"/>
          <w:sz w:val="28"/>
          <w:szCs w:val="28"/>
        </w:rPr>
        <w:t xml:space="preserve">зависимостей». В </w:t>
      </w:r>
      <w:r w:rsidR="00795D6F" w:rsidRPr="00AA4574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9317D" w:rsidRPr="00AA4574">
        <w:rPr>
          <w:rFonts w:ascii="Times New Roman" w:hAnsi="Times New Roman" w:cs="Times New Roman"/>
          <w:sz w:val="28"/>
          <w:szCs w:val="28"/>
        </w:rPr>
        <w:t>инновационной площадк</w:t>
      </w:r>
      <w:r w:rsidR="00EE7C16" w:rsidRPr="00AA4574">
        <w:rPr>
          <w:rFonts w:ascii="Times New Roman" w:hAnsi="Times New Roman" w:cs="Times New Roman"/>
          <w:sz w:val="28"/>
          <w:szCs w:val="28"/>
        </w:rPr>
        <w:t>ой</w:t>
      </w:r>
      <w:r w:rsidRPr="00AA4574">
        <w:rPr>
          <w:rFonts w:ascii="Times New Roman" w:hAnsi="Times New Roman" w:cs="Times New Roman"/>
          <w:sz w:val="28"/>
          <w:szCs w:val="28"/>
        </w:rPr>
        <w:t xml:space="preserve"> была проведена общешкольная профилактическая игра по станциям «В мире соблазнов». Используя опыт работы ОУ района, совместно с центром «ВИТА» был проведен городской практико-ориентированный семинар «Особенности разработки и реализации профилактических программ», подготовлены методические</w:t>
      </w:r>
      <w:r w:rsidRPr="00AA4574">
        <w:rPr>
          <w:rFonts w:ascii="Times New Roman" w:hAnsi="Times New Roman" w:cs="Times New Roman"/>
          <w:sz w:val="28"/>
          <w:szCs w:val="28"/>
          <w:lang w:val="ru-MO"/>
        </w:rPr>
        <w:t xml:space="preserve"> рекомендации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по профилактике зависимостей. </w:t>
      </w:r>
      <w:r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</w:t>
      </w:r>
      <w:r w:rsidRPr="00AA4574">
        <w:rPr>
          <w:rFonts w:ascii="Times New Roman" w:hAnsi="Times New Roman" w:cs="Times New Roman"/>
          <w:sz w:val="28"/>
          <w:szCs w:val="28"/>
        </w:rPr>
        <w:t xml:space="preserve"> I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4574">
        <w:rPr>
          <w:rFonts w:ascii="Times New Roman" w:hAnsi="Times New Roman" w:cs="Times New Roman"/>
          <w:sz w:val="28"/>
          <w:szCs w:val="28"/>
        </w:rPr>
        <w:t xml:space="preserve"> Форума «Образование»</w:t>
      </w:r>
      <w:r w:rsidR="0079317D" w:rsidRPr="00AA4574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AA4574">
        <w:rPr>
          <w:rFonts w:ascii="Times New Roman" w:hAnsi="Times New Roman" w:cs="Times New Roman"/>
          <w:sz w:val="28"/>
          <w:szCs w:val="28"/>
        </w:rPr>
        <w:t xml:space="preserve"> директора по ВР МКОУСОШ №65</w:t>
      </w:r>
      <w:r w:rsidR="0079317D" w:rsidRPr="00AA4574">
        <w:rPr>
          <w:rFonts w:ascii="Times New Roman" w:hAnsi="Times New Roman" w:cs="Times New Roman"/>
          <w:sz w:val="28"/>
          <w:szCs w:val="28"/>
        </w:rPr>
        <w:t xml:space="preserve">, Фролова Н.В., </w:t>
      </w:r>
      <w:r w:rsidRPr="00AA4574">
        <w:rPr>
          <w:rFonts w:ascii="Times New Roman" w:hAnsi="Times New Roman" w:cs="Times New Roman"/>
          <w:sz w:val="28"/>
          <w:szCs w:val="28"/>
        </w:rPr>
        <w:t>выступал</w:t>
      </w:r>
      <w:r w:rsidR="0079317D" w:rsidRPr="00AA4574">
        <w:rPr>
          <w:rFonts w:ascii="Times New Roman" w:hAnsi="Times New Roman" w:cs="Times New Roman"/>
          <w:sz w:val="28"/>
          <w:szCs w:val="28"/>
        </w:rPr>
        <w:t>а</w:t>
      </w:r>
      <w:r w:rsidRPr="00AA4574">
        <w:rPr>
          <w:rFonts w:ascii="Times New Roman" w:hAnsi="Times New Roman" w:cs="Times New Roman"/>
          <w:sz w:val="28"/>
          <w:szCs w:val="28"/>
        </w:rPr>
        <w:t xml:space="preserve"> на городском </w:t>
      </w:r>
      <w:r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семинаре «Организация профилактической работы с несовершеннолетними: проблемы и перспективы». </w:t>
      </w:r>
      <w:r w:rsidRPr="00AA4574">
        <w:rPr>
          <w:rFonts w:ascii="Times New Roman" w:hAnsi="Times New Roman" w:cs="Times New Roman"/>
          <w:sz w:val="28"/>
          <w:szCs w:val="28"/>
        </w:rPr>
        <w:t>По итогам проведенных мероприятий были подготовлены соответствующие материалы.</w:t>
      </w:r>
    </w:p>
    <w:p w:rsidR="00671F5E" w:rsidRPr="00AA4574" w:rsidRDefault="00671F5E" w:rsidP="00671F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bCs/>
          <w:iCs/>
          <w:sz w:val="28"/>
          <w:szCs w:val="28"/>
        </w:rPr>
        <w:t>Профилактике асоциальных  явлений  среди подростков и молодёжи, борьбе с вредными привычками и привитию здорового стиля жизни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посвящены подготовленные для ОУ района в рамках акции «Знать, чтобы жить» методические рекомендации «Здоровье имеешь – все преодолеешь». </w:t>
      </w:r>
    </w:p>
    <w:p w:rsidR="00671F5E" w:rsidRPr="00AA4574" w:rsidRDefault="00671F5E" w:rsidP="00671F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условиях модернизации образования, реализации ПНПО, актуальных задач развития образования, национальной образовательной инициативы «Наша новая школа» приоритетной была деятельность, направленная на оказание помощи в развитии творческого потенциала педагогических работников, удовлетворение информационных, учебно-методических </w:t>
      </w:r>
      <w:r w:rsidRPr="00AA4574">
        <w:rPr>
          <w:rFonts w:ascii="Times New Roman" w:hAnsi="Times New Roman" w:cs="Times New Roman"/>
          <w:sz w:val="28"/>
          <w:szCs w:val="28"/>
        </w:rPr>
        <w:lastRenderedPageBreak/>
        <w:t>потребностей педагогов ОУ, содействие в выполнении целевых федеральных, муниципальных программ воспитания, молодежной политики.</w:t>
      </w:r>
    </w:p>
    <w:p w:rsidR="00671F5E" w:rsidRPr="00AA4574" w:rsidRDefault="00671F5E" w:rsidP="00671F5E">
      <w:pPr>
        <w:spacing w:after="0" w:line="240" w:lineRule="auto"/>
        <w:ind w:left="34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Со</w:t>
      </w:r>
      <w:r w:rsidR="0078417F" w:rsidRPr="00AA4574">
        <w:rPr>
          <w:rFonts w:ascii="Times New Roman" w:hAnsi="Times New Roman" w:cs="Times New Roman"/>
          <w:sz w:val="28"/>
          <w:szCs w:val="28"/>
        </w:rPr>
        <w:t>вершенствованию деятельности классных</w:t>
      </w:r>
      <w:r w:rsidRPr="00AA4574">
        <w:rPr>
          <w:rFonts w:ascii="Times New Roman" w:hAnsi="Times New Roman" w:cs="Times New Roman"/>
          <w:sz w:val="28"/>
          <w:szCs w:val="28"/>
        </w:rPr>
        <w:t xml:space="preserve"> руководителей способствовали проведенные для молодых педагогов консультации «Основные направления деятельности классного руководителя», «Организация классных родительских собраний», «Анализ деятельности классного руководителя и мониторинг воспитания».</w:t>
      </w:r>
    </w:p>
    <w:p w:rsidR="00671F5E" w:rsidRPr="00AA4574" w:rsidRDefault="00671F5E" w:rsidP="0067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78417F" w:rsidRPr="00AA4574">
        <w:rPr>
          <w:rFonts w:ascii="Times New Roman" w:hAnsi="Times New Roman" w:cs="Times New Roman"/>
          <w:sz w:val="28"/>
          <w:szCs w:val="28"/>
        </w:rPr>
        <w:t xml:space="preserve">Классные руководители повышали своё профессиональное мастерство, принимая участие в заседаниях </w:t>
      </w:r>
      <w:r w:rsidRPr="00AA4574">
        <w:rPr>
          <w:rFonts w:ascii="Times New Roman" w:hAnsi="Times New Roman" w:cs="Times New Roman"/>
          <w:sz w:val="28"/>
          <w:szCs w:val="28"/>
        </w:rPr>
        <w:t xml:space="preserve">городского клуба классных руководителей «Классный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>»</w:t>
      </w:r>
      <w:r w:rsidR="0078417F" w:rsidRPr="00AA4574">
        <w:rPr>
          <w:rFonts w:ascii="Times New Roman" w:hAnsi="Times New Roman" w:cs="Times New Roman"/>
          <w:sz w:val="28"/>
          <w:szCs w:val="28"/>
        </w:rPr>
        <w:t xml:space="preserve">: </w:t>
      </w:r>
      <w:r w:rsidRPr="00AA4574">
        <w:rPr>
          <w:rFonts w:ascii="Times New Roman" w:hAnsi="Times New Roman" w:cs="Times New Roman"/>
          <w:sz w:val="28"/>
          <w:szCs w:val="28"/>
        </w:rPr>
        <w:t>«Организация и проведение классных новогодних праздников» и «Активные формы краеведческой работы со школьниками» на базе Музейно-выставочного центра «Тульские древности» (в рамках</w:t>
      </w:r>
      <w:r w:rsidR="0078417F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78417F" w:rsidRPr="00AA45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4574">
        <w:rPr>
          <w:rFonts w:ascii="Times New Roman" w:hAnsi="Times New Roman" w:cs="Times New Roman"/>
          <w:sz w:val="28"/>
          <w:szCs w:val="28"/>
        </w:rPr>
        <w:t xml:space="preserve"> Форума «Образования»).</w:t>
      </w:r>
    </w:p>
    <w:p w:rsidR="00671F5E" w:rsidRPr="00AA4574" w:rsidRDefault="00671F5E" w:rsidP="00671F5E">
      <w:pPr>
        <w:spacing w:after="0" w:line="240" w:lineRule="auto"/>
        <w:ind w:left="34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Заседания клуба способствовали общей цели модернизации: повышению эффективности и качества образования. Встречи предполагали не простую трансляцию знаний, а формирование у классных руководителей профессиональных компетентностей, совершенствование умений и навыков педагогического общения. </w:t>
      </w:r>
    </w:p>
    <w:p w:rsidR="00671F5E" w:rsidRPr="00AA4574" w:rsidRDefault="00C73129" w:rsidP="00671F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2011-2012 уч. году заместители директоров во ВР ОУ района п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родолжил работу </w:t>
      </w:r>
      <w:r w:rsidRPr="00AA4574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795D6F" w:rsidRPr="00AA4574">
        <w:rPr>
          <w:rFonts w:ascii="Times New Roman" w:hAnsi="Times New Roman" w:cs="Times New Roman"/>
          <w:sz w:val="28"/>
          <w:szCs w:val="28"/>
        </w:rPr>
        <w:t>городского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 клуб</w:t>
      </w:r>
      <w:r w:rsidR="00795D6F" w:rsidRPr="00AA4574">
        <w:rPr>
          <w:rFonts w:ascii="Times New Roman" w:hAnsi="Times New Roman" w:cs="Times New Roman"/>
          <w:sz w:val="28"/>
          <w:szCs w:val="28"/>
        </w:rPr>
        <w:t>а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 заместителей директор</w:t>
      </w:r>
      <w:r w:rsidR="002C67E7" w:rsidRPr="00AA4574">
        <w:rPr>
          <w:rFonts w:ascii="Times New Roman" w:hAnsi="Times New Roman" w:cs="Times New Roman"/>
          <w:sz w:val="28"/>
          <w:szCs w:val="28"/>
        </w:rPr>
        <w:t>ов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 по ВР «МАГИЯ»</w:t>
      </w:r>
      <w:r w:rsidRPr="00AA4574">
        <w:rPr>
          <w:rFonts w:ascii="Times New Roman" w:hAnsi="Times New Roman" w:cs="Times New Roman"/>
          <w:sz w:val="28"/>
          <w:szCs w:val="28"/>
        </w:rPr>
        <w:t xml:space="preserve">. 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На заседании «Организация внеурочной деятельности в рамках реализации ФГОС» наши управленцы Сухорукова О.И., </w:t>
      </w:r>
      <w:proofErr w:type="spellStart"/>
      <w:r w:rsidR="00671F5E" w:rsidRPr="00AA4574">
        <w:rPr>
          <w:rFonts w:ascii="Times New Roman" w:hAnsi="Times New Roman" w:cs="Times New Roman"/>
          <w:sz w:val="28"/>
          <w:szCs w:val="28"/>
        </w:rPr>
        <w:t>Бодунова</w:t>
      </w:r>
      <w:proofErr w:type="spellEnd"/>
      <w:r w:rsidR="00671F5E" w:rsidRPr="00AA4574">
        <w:rPr>
          <w:rFonts w:ascii="Times New Roman" w:hAnsi="Times New Roman" w:cs="Times New Roman"/>
          <w:sz w:val="28"/>
          <w:szCs w:val="28"/>
        </w:rPr>
        <w:t xml:space="preserve"> В.Н., Фролова Н.В., Соколова Е.В. (</w:t>
      </w:r>
      <w:r w:rsidRPr="00AA457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К)ОУСОШ 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 № 41,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1F5E" w:rsidRPr="00AA4574">
        <w:rPr>
          <w:rFonts w:ascii="Times New Roman" w:hAnsi="Times New Roman" w:cs="Times New Roman"/>
          <w:sz w:val="28"/>
          <w:szCs w:val="28"/>
        </w:rPr>
        <w:t>63,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1F5E" w:rsidRPr="00AA4574">
        <w:rPr>
          <w:rFonts w:ascii="Times New Roman" w:hAnsi="Times New Roman" w:cs="Times New Roman"/>
          <w:sz w:val="28"/>
          <w:szCs w:val="28"/>
        </w:rPr>
        <w:t>65,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="00671F5E" w:rsidRPr="00AA4574">
        <w:rPr>
          <w:rFonts w:ascii="Times New Roman" w:hAnsi="Times New Roman" w:cs="Times New Roman"/>
          <w:sz w:val="28"/>
          <w:szCs w:val="28"/>
        </w:rPr>
        <w:t xml:space="preserve">66) использовали для раскрытия темы современные методы. Применив </w:t>
      </w:r>
      <w:r w:rsidR="00671F5E"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системно-деятельностный подход к подготовке выступления, они </w:t>
      </w:r>
      <w:r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использовали проектный метод </w:t>
      </w:r>
      <w:r w:rsidR="00671F5E"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AA4574">
        <w:rPr>
          <w:rFonts w:ascii="Times New Roman" w:hAnsi="Times New Roman" w:cs="Times New Roman"/>
          <w:bCs/>
          <w:iCs/>
          <w:sz w:val="28"/>
          <w:szCs w:val="28"/>
        </w:rPr>
        <w:t>работе с заместителями директоров</w:t>
      </w:r>
      <w:r w:rsidR="00671F5E" w:rsidRPr="00AA4574">
        <w:rPr>
          <w:rFonts w:ascii="Times New Roman" w:hAnsi="Times New Roman" w:cs="Times New Roman"/>
          <w:bCs/>
          <w:iCs/>
          <w:sz w:val="28"/>
          <w:szCs w:val="28"/>
        </w:rPr>
        <w:t xml:space="preserve"> ОУ города</w:t>
      </w:r>
      <w:r w:rsidR="00671F5E" w:rsidRPr="00AA4574">
        <w:rPr>
          <w:rFonts w:ascii="Times New Roman" w:hAnsi="Times New Roman" w:cs="Times New Roman"/>
          <w:sz w:val="28"/>
          <w:szCs w:val="28"/>
        </w:rPr>
        <w:t>.</w:t>
      </w:r>
    </w:p>
    <w:p w:rsidR="00671F5E" w:rsidRPr="00AA4574" w:rsidRDefault="00671F5E" w:rsidP="00671F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рамках I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4574">
        <w:rPr>
          <w:rFonts w:ascii="Times New Roman" w:hAnsi="Times New Roman" w:cs="Times New Roman"/>
          <w:sz w:val="28"/>
          <w:szCs w:val="28"/>
        </w:rPr>
        <w:t xml:space="preserve"> Форума «Образование» прошло заседание клуба «Магия» по теме «Наше здоровье – путь к успеху». В своем выступлении </w:t>
      </w:r>
      <w:r w:rsidR="00C73129" w:rsidRPr="00AA4574">
        <w:rPr>
          <w:rFonts w:ascii="Times New Roman" w:hAnsi="Times New Roman" w:cs="Times New Roman"/>
          <w:sz w:val="28"/>
          <w:szCs w:val="28"/>
        </w:rPr>
        <w:t>указанные выше заместители директоров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провели с залом деловую игру «Ярмарка новых идей», в которой смогли показать каким образом в наших школах решаются акту</w:t>
      </w:r>
      <w:r w:rsidR="00C73129" w:rsidRPr="00AA4574">
        <w:rPr>
          <w:rFonts w:ascii="Times New Roman" w:hAnsi="Times New Roman" w:cs="Times New Roman"/>
          <w:sz w:val="28"/>
          <w:szCs w:val="28"/>
        </w:rPr>
        <w:t xml:space="preserve">альные задачи формирования ЗОЖ и </w:t>
      </w:r>
      <w:r w:rsidRPr="00AA4574">
        <w:rPr>
          <w:rFonts w:ascii="Times New Roman" w:hAnsi="Times New Roman" w:cs="Times New Roman"/>
          <w:sz w:val="28"/>
          <w:szCs w:val="28"/>
        </w:rPr>
        <w:t xml:space="preserve">как можно использовать свежие идеи в других ОУ. </w:t>
      </w:r>
    </w:p>
    <w:p w:rsidR="00671F5E" w:rsidRPr="00AA4574" w:rsidRDefault="00671F5E" w:rsidP="00671F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целях повышения родительской культуры, утверждения приоритета семейного воспитания было организовано районное родительское собрание «Детско-родительские отношения как фактор формирования эмоционально-психологической устойчивости детей» с привлечением к участию психолога, священнослужителя, инспектора ПДН. Кроме того родители привлекаются к участию в конкурсах. В муниципальном этапе регионального конкурса «Отцовство долг и дар» приняли участие семьи из М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>К)ООУСОШ № 19,</w:t>
      </w:r>
      <w:r w:rsidR="00543B7F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65, в городском фестивале </w:t>
      </w:r>
      <w:r w:rsidRPr="00AA4574">
        <w:rPr>
          <w:rStyle w:val="FontStyle13"/>
          <w:sz w:val="28"/>
          <w:szCs w:val="28"/>
        </w:rPr>
        <w:t xml:space="preserve">«В семье единой дружной» </w:t>
      </w:r>
      <w:r w:rsidRPr="00AA4574">
        <w:rPr>
          <w:rFonts w:ascii="Times New Roman" w:hAnsi="Times New Roman" w:cs="Times New Roman"/>
          <w:sz w:val="28"/>
          <w:szCs w:val="28"/>
        </w:rPr>
        <w:t>семьи из МБОУСОШ № 7 и МБОУГ №4.</w:t>
      </w:r>
    </w:p>
    <w:p w:rsidR="007C291B" w:rsidRPr="00AA4574" w:rsidRDefault="0031568B" w:rsidP="003156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С </w:t>
      </w:r>
      <w:r w:rsidR="00162A23" w:rsidRPr="00AA4574">
        <w:rPr>
          <w:rFonts w:ascii="Times New Roman" w:hAnsi="Times New Roman" w:cs="Times New Roman"/>
          <w:sz w:val="28"/>
          <w:szCs w:val="28"/>
        </w:rPr>
        <w:t xml:space="preserve">01 января 2011 года в силу </w:t>
      </w:r>
      <w:r w:rsidR="004C6DAC" w:rsidRPr="00AA4574">
        <w:rPr>
          <w:rFonts w:ascii="Times New Roman" w:hAnsi="Times New Roman" w:cs="Times New Roman"/>
          <w:sz w:val="28"/>
          <w:szCs w:val="28"/>
        </w:rPr>
        <w:t xml:space="preserve">вступил </w:t>
      </w:r>
      <w:r w:rsidR="00162A23" w:rsidRPr="00AA4574">
        <w:rPr>
          <w:rFonts w:ascii="Times New Roman" w:hAnsi="Times New Roman" w:cs="Times New Roman"/>
          <w:sz w:val="28"/>
          <w:szCs w:val="28"/>
        </w:rPr>
        <w:t xml:space="preserve">новый Порядок аттестации </w:t>
      </w:r>
      <w:r w:rsidR="00162A23" w:rsidRPr="00AA4574">
        <w:rPr>
          <w:rFonts w:ascii="Times New Roman" w:eastAsia="Calibri" w:hAnsi="Times New Roman" w:cs="Times New Roman"/>
          <w:color w:val="333333"/>
          <w:sz w:val="28"/>
          <w:szCs w:val="28"/>
        </w:rPr>
        <w:t>педагогических работников государственных и муниципальных образовательных учреждений</w:t>
      </w:r>
      <w:r w:rsidR="004C6DAC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, определяющий новые подходы к аттестации педагогов. </w:t>
      </w:r>
    </w:p>
    <w:p w:rsidR="007C291B" w:rsidRPr="00AA4574" w:rsidRDefault="007C291B" w:rsidP="003156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4574">
        <w:rPr>
          <w:rFonts w:ascii="Times New Roman" w:hAnsi="Times New Roman" w:cs="Times New Roman"/>
          <w:color w:val="333333"/>
          <w:sz w:val="28"/>
          <w:szCs w:val="28"/>
        </w:rPr>
        <w:t>Методист Короткова Л.В. работала в составе временного творческого коллектива при ИПК и ППРОТО по разработке критериев оценки качеств</w:t>
      </w:r>
      <w:r w:rsidR="00383946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="00383946" w:rsidRPr="00AA4574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портфолио достижений педагога</w:t>
      </w:r>
      <w:r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при проведении его аттестации на 1 </w:t>
      </w:r>
      <w:proofErr w:type="gramStart"/>
      <w:r w:rsidRPr="00AA4574">
        <w:rPr>
          <w:rFonts w:ascii="Times New Roman" w:hAnsi="Times New Roman" w:cs="Times New Roman"/>
          <w:color w:val="333333"/>
          <w:sz w:val="28"/>
          <w:szCs w:val="28"/>
        </w:rPr>
        <w:t>высшую</w:t>
      </w:r>
      <w:proofErr w:type="gramEnd"/>
      <w:r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квалификационные категории.</w:t>
      </w:r>
    </w:p>
    <w:p w:rsidR="0031568B" w:rsidRPr="00AA4574" w:rsidRDefault="007C291B" w:rsidP="003156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4574">
        <w:rPr>
          <w:rFonts w:ascii="Times New Roman" w:hAnsi="Times New Roman" w:cs="Times New Roman"/>
          <w:color w:val="333333"/>
          <w:sz w:val="28"/>
          <w:szCs w:val="28"/>
        </w:rPr>
        <w:t>Методистом Ткачёвой Ю.А. с</w:t>
      </w:r>
      <w:r w:rsidR="004C6DAC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целью оказания методической помощи заместителям директоров по УВР </w:t>
      </w:r>
      <w:r w:rsidR="0031568B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в осмыслении и применении нового Порядка аттестации на практике </w:t>
      </w:r>
      <w:r w:rsidR="004C6DAC" w:rsidRPr="00AA4574">
        <w:rPr>
          <w:rFonts w:ascii="Times New Roman" w:hAnsi="Times New Roman" w:cs="Times New Roman"/>
          <w:color w:val="333333"/>
          <w:sz w:val="28"/>
          <w:szCs w:val="28"/>
        </w:rPr>
        <w:t>были проведены:</w:t>
      </w:r>
    </w:p>
    <w:p w:rsidR="00162A23" w:rsidRPr="00AA4574" w:rsidRDefault="004C6DAC" w:rsidP="003156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457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инструктивно-методические совещания «Аттестация педагогов </w:t>
      </w:r>
      <w:r w:rsidR="0031568B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AA4574">
        <w:rPr>
          <w:rFonts w:ascii="Times New Roman" w:hAnsi="Times New Roman" w:cs="Times New Roman"/>
          <w:color w:val="333333"/>
          <w:sz w:val="28"/>
          <w:szCs w:val="28"/>
        </w:rPr>
        <w:t>свете нового Порядка: нормативный, методический и документационный аспекты», «Организация в ОУ информационно-методического сопровождения процесса аттестации педагогических кадров»;</w:t>
      </w:r>
    </w:p>
    <w:p w:rsidR="004C6DAC" w:rsidRPr="00AA4574" w:rsidRDefault="004C6DAC" w:rsidP="0031568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4574">
        <w:rPr>
          <w:sz w:val="28"/>
          <w:szCs w:val="28"/>
          <w:lang w:eastAsia="ar-SA"/>
        </w:rPr>
        <w:t xml:space="preserve">- </w:t>
      </w:r>
      <w:r w:rsidR="00767CE1" w:rsidRPr="00AA4574">
        <w:rPr>
          <w:rFonts w:ascii="Times New Roman" w:hAnsi="Times New Roman" w:cs="Times New Roman"/>
          <w:sz w:val="28"/>
          <w:szCs w:val="28"/>
          <w:lang w:eastAsia="ar-SA"/>
        </w:rPr>
        <w:t>методический выход</w:t>
      </w:r>
      <w:r w:rsidR="00005A47" w:rsidRPr="00AA45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1568B" w:rsidRPr="00AA4574">
        <w:rPr>
          <w:rFonts w:ascii="Times New Roman" w:hAnsi="Times New Roman" w:cs="Times New Roman"/>
          <w:color w:val="333333"/>
          <w:sz w:val="28"/>
          <w:szCs w:val="28"/>
        </w:rPr>
        <w:t>с целью оказания помощи на рабочем месте</w:t>
      </w:r>
      <w:r w:rsidR="00786E19" w:rsidRPr="00AA457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767CE1" w:rsidRPr="00AA4574">
        <w:rPr>
          <w:rFonts w:ascii="Times New Roman" w:hAnsi="Times New Roman" w:cs="Times New Roman"/>
          <w:sz w:val="28"/>
          <w:szCs w:val="28"/>
          <w:lang w:eastAsia="ar-SA"/>
        </w:rPr>
        <w:t>МК</w:t>
      </w:r>
      <w:r w:rsidRPr="00AA4574">
        <w:rPr>
          <w:rFonts w:ascii="Times New Roman" w:hAnsi="Times New Roman" w:cs="Times New Roman"/>
          <w:sz w:val="28"/>
          <w:szCs w:val="28"/>
          <w:lang w:eastAsia="ar-SA"/>
        </w:rPr>
        <w:t>ОУСОШ №</w:t>
      </w:r>
      <w:r w:rsidR="00767CE1" w:rsidRPr="00AA4574">
        <w:rPr>
          <w:rFonts w:ascii="Times New Roman" w:hAnsi="Times New Roman" w:cs="Times New Roman"/>
          <w:sz w:val="28"/>
          <w:szCs w:val="28"/>
          <w:lang w:eastAsia="ar-SA"/>
        </w:rPr>
        <w:t xml:space="preserve">66 </w:t>
      </w:r>
      <w:r w:rsidR="0031568B" w:rsidRPr="00AA4574">
        <w:rPr>
          <w:rFonts w:ascii="Times New Roman" w:hAnsi="Times New Roman" w:cs="Times New Roman"/>
          <w:sz w:val="28"/>
          <w:szCs w:val="28"/>
          <w:lang w:eastAsia="ar-SA"/>
        </w:rPr>
        <w:t xml:space="preserve">по теме </w:t>
      </w:r>
      <w:r w:rsidR="0031568B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«Организация в ОУ информационно-методического сопровождения процесса аттестации </w:t>
      </w:r>
      <w:r w:rsidR="00B978BC" w:rsidRPr="00AA4574">
        <w:rPr>
          <w:rFonts w:ascii="Times New Roman" w:hAnsi="Times New Roman" w:cs="Times New Roman"/>
          <w:color w:val="333333"/>
          <w:sz w:val="28"/>
          <w:szCs w:val="28"/>
        </w:rPr>
        <w:t>педагогов</w:t>
      </w:r>
      <w:r w:rsidR="0031568B" w:rsidRPr="00AA4574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31568B" w:rsidRPr="00AA4574" w:rsidRDefault="00F5665B" w:rsidP="003156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4574">
        <w:rPr>
          <w:rFonts w:ascii="Times New Roman" w:hAnsi="Times New Roman" w:cs="Times New Roman"/>
          <w:color w:val="333333"/>
          <w:sz w:val="28"/>
          <w:szCs w:val="28"/>
        </w:rPr>
        <w:t>В ходе указанных мероприятий заместители директоров получили пакет нормативно-методических материалов, включающий полный перечень нормативно-распорядительных документов по аттестации педагогических и руководящих работников,</w:t>
      </w:r>
      <w:r w:rsidR="00EE52BE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методических рекомендаций по организации информационн</w:t>
      </w:r>
      <w:proofErr w:type="gramStart"/>
      <w:r w:rsidR="00EE52BE" w:rsidRPr="00AA4574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="00EE52BE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методического сопровождения аттестации педагогов на </w:t>
      </w:r>
      <w:r w:rsidR="00EE52BE" w:rsidRPr="00AA4574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="00EE52BE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и высшую квалификационные категории, а также на соответствие занимаемой должности.</w:t>
      </w:r>
    </w:p>
    <w:p w:rsidR="00EE52BE" w:rsidRPr="00AA4574" w:rsidRDefault="002C5694" w:rsidP="003156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4574">
        <w:rPr>
          <w:rFonts w:ascii="Times New Roman" w:hAnsi="Times New Roman" w:cs="Times New Roman"/>
          <w:color w:val="333333"/>
          <w:sz w:val="28"/>
          <w:szCs w:val="28"/>
        </w:rPr>
        <w:t>Результатом целенаправленного организационно-методического обеспечения аттестации педагогических кадров ОУ района является положительная динамика роста профессионального мастерства учителе</w:t>
      </w:r>
      <w:proofErr w:type="gramStart"/>
      <w:r w:rsidRPr="00AA4574">
        <w:rPr>
          <w:rFonts w:ascii="Times New Roman" w:hAnsi="Times New Roman" w:cs="Times New Roman"/>
          <w:color w:val="333333"/>
          <w:sz w:val="28"/>
          <w:szCs w:val="28"/>
        </w:rPr>
        <w:t>й-</w:t>
      </w:r>
      <w:proofErr w:type="gramEnd"/>
      <w:r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предметников, выражающаяся в успешной аттестации педагогов на </w:t>
      </w:r>
      <w:r w:rsidRPr="00AA4574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и высшую квалификационные категории, в повышении их квалификационных разрядов</w:t>
      </w:r>
      <w:r w:rsidR="00005A47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55F8C" w:rsidRPr="00AA4574">
        <w:rPr>
          <w:rFonts w:ascii="Times New Roman" w:hAnsi="Times New Roman" w:cs="Times New Roman"/>
          <w:i/>
          <w:color w:val="333333"/>
          <w:sz w:val="28"/>
          <w:szCs w:val="28"/>
        </w:rPr>
        <w:t>(таблица</w:t>
      </w:r>
      <w:r w:rsidR="001D3CEE" w:rsidRPr="00AA457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№ </w:t>
      </w:r>
      <w:r w:rsidR="00911F5E">
        <w:rPr>
          <w:rFonts w:ascii="Times New Roman" w:hAnsi="Times New Roman" w:cs="Times New Roman"/>
          <w:i/>
          <w:color w:val="333333"/>
          <w:sz w:val="28"/>
          <w:szCs w:val="28"/>
        </w:rPr>
        <w:t>5</w:t>
      </w:r>
      <w:r w:rsidR="00655F8C" w:rsidRPr="00AA4574">
        <w:rPr>
          <w:rFonts w:ascii="Times New Roman" w:hAnsi="Times New Roman" w:cs="Times New Roman"/>
          <w:i/>
          <w:color w:val="333333"/>
          <w:sz w:val="28"/>
          <w:szCs w:val="28"/>
        </w:rPr>
        <w:t>, диаграмма</w:t>
      </w:r>
      <w:r w:rsidR="00786E19" w:rsidRPr="00AA457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№ 3</w:t>
      </w:r>
      <w:r w:rsidR="00655F8C" w:rsidRPr="00AA4574">
        <w:rPr>
          <w:rFonts w:ascii="Times New Roman" w:hAnsi="Times New Roman" w:cs="Times New Roman"/>
          <w:i/>
          <w:color w:val="333333"/>
          <w:sz w:val="28"/>
          <w:szCs w:val="28"/>
        </w:rPr>
        <w:t>):</w:t>
      </w:r>
      <w:r w:rsidR="00655F8C" w:rsidRPr="00AA45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C5694" w:rsidRPr="00B7574D" w:rsidRDefault="00CA524E" w:rsidP="001D3CE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A457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                                                                                              </w:t>
      </w:r>
      <w:r w:rsidR="001D3CEE" w:rsidRPr="00B7574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Т</w:t>
      </w:r>
      <w:r w:rsidR="00655F8C" w:rsidRPr="00B7574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аблица</w:t>
      </w:r>
      <w:r w:rsidR="001D3CEE" w:rsidRPr="00B7574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№</w:t>
      </w:r>
      <w:r w:rsidR="00911F5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5</w:t>
      </w:r>
    </w:p>
    <w:p w:rsidR="007750BE" w:rsidRPr="00AA4574" w:rsidRDefault="007750BE" w:rsidP="001D3CE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tbl>
      <w:tblPr>
        <w:tblStyle w:val="a8"/>
        <w:tblpPr w:leftFromText="180" w:rightFromText="180" w:vertAnchor="text" w:horzAnchor="margin" w:tblpXSpec="center" w:tblpY="24"/>
        <w:tblW w:w="0" w:type="auto"/>
        <w:tblLook w:val="01E0" w:firstRow="1" w:lastRow="1" w:firstColumn="1" w:lastColumn="1" w:noHBand="0" w:noVBand="0"/>
      </w:tblPr>
      <w:tblGrid>
        <w:gridCol w:w="2386"/>
        <w:gridCol w:w="2395"/>
        <w:gridCol w:w="2395"/>
      </w:tblGrid>
      <w:tr w:rsidR="002C5694" w:rsidRPr="00AA4574" w:rsidTr="00CA47AE">
        <w:trPr>
          <w:trHeight w:val="713"/>
        </w:trPr>
        <w:tc>
          <w:tcPr>
            <w:tcW w:w="2386" w:type="dxa"/>
          </w:tcPr>
          <w:p w:rsidR="002C5694" w:rsidRPr="00AA4574" w:rsidRDefault="00E74F7D" w:rsidP="002C569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line id="_x0000_s1031" style="position:absolute;left:0;text-align:left;flip:y;z-index:251660288" from="-5.4pt,5.4pt" to="111.6pt,23.4pt"/>
              </w:pict>
            </w:r>
            <w:r w:rsidR="002C5694" w:rsidRPr="00AA4574">
              <w:rPr>
                <w:sz w:val="28"/>
                <w:szCs w:val="28"/>
              </w:rPr>
              <w:t>Учебный год</w:t>
            </w:r>
          </w:p>
          <w:p w:rsidR="002C5694" w:rsidRPr="00AA4574" w:rsidRDefault="00CA47AE" w:rsidP="002C569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количест</w:t>
            </w:r>
            <w:r w:rsidR="002C5694" w:rsidRPr="00AA4574">
              <w:rPr>
                <w:sz w:val="28"/>
                <w:szCs w:val="28"/>
              </w:rPr>
              <w:t>во</w:t>
            </w:r>
          </w:p>
        </w:tc>
        <w:tc>
          <w:tcPr>
            <w:tcW w:w="2395" w:type="dxa"/>
            <w:vAlign w:val="center"/>
          </w:tcPr>
          <w:p w:rsidR="00CA47AE" w:rsidRPr="00AA4574" w:rsidRDefault="002C5694" w:rsidP="00CA47AE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  <w:lang w:val="en-US"/>
              </w:rPr>
              <w:t>I</w:t>
            </w:r>
          </w:p>
          <w:p w:rsidR="002C5694" w:rsidRPr="00AA4574" w:rsidRDefault="002C5694" w:rsidP="00CA47AE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категория</w:t>
            </w:r>
          </w:p>
        </w:tc>
        <w:tc>
          <w:tcPr>
            <w:tcW w:w="2395" w:type="dxa"/>
            <w:vAlign w:val="center"/>
          </w:tcPr>
          <w:p w:rsidR="00CA47AE" w:rsidRPr="00AA4574" w:rsidRDefault="002C5694" w:rsidP="002C569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 xml:space="preserve">Высшая </w:t>
            </w:r>
          </w:p>
          <w:p w:rsidR="002C5694" w:rsidRPr="00AA4574" w:rsidRDefault="002C5694" w:rsidP="00CA47AE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категория</w:t>
            </w:r>
          </w:p>
        </w:tc>
      </w:tr>
      <w:tr w:rsidR="002C5694" w:rsidRPr="00AA4574" w:rsidTr="002C5694">
        <w:tc>
          <w:tcPr>
            <w:tcW w:w="2386" w:type="dxa"/>
            <w:vAlign w:val="center"/>
          </w:tcPr>
          <w:p w:rsidR="002C5694" w:rsidRPr="00AA4574" w:rsidRDefault="002C5694" w:rsidP="002C569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2010-2011</w:t>
            </w:r>
          </w:p>
        </w:tc>
        <w:tc>
          <w:tcPr>
            <w:tcW w:w="2395" w:type="dxa"/>
            <w:vAlign w:val="center"/>
          </w:tcPr>
          <w:p w:rsidR="002C5694" w:rsidRPr="00AA4574" w:rsidRDefault="002C5694" w:rsidP="002C569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128</w:t>
            </w:r>
          </w:p>
        </w:tc>
        <w:tc>
          <w:tcPr>
            <w:tcW w:w="2395" w:type="dxa"/>
            <w:vAlign w:val="center"/>
          </w:tcPr>
          <w:p w:rsidR="002C5694" w:rsidRPr="00AA4574" w:rsidRDefault="002C5694" w:rsidP="002C569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270</w:t>
            </w:r>
          </w:p>
        </w:tc>
      </w:tr>
      <w:tr w:rsidR="002C5694" w:rsidRPr="00AA4574" w:rsidTr="002C5694">
        <w:tc>
          <w:tcPr>
            <w:tcW w:w="2386" w:type="dxa"/>
            <w:vAlign w:val="center"/>
          </w:tcPr>
          <w:p w:rsidR="002C5694" w:rsidRPr="00AA4574" w:rsidRDefault="002C5694" w:rsidP="002C569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2011-2012</w:t>
            </w:r>
          </w:p>
        </w:tc>
        <w:tc>
          <w:tcPr>
            <w:tcW w:w="2395" w:type="dxa"/>
            <w:vAlign w:val="center"/>
          </w:tcPr>
          <w:p w:rsidR="002C5694" w:rsidRPr="00AA4574" w:rsidRDefault="002C5694" w:rsidP="002C569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145</w:t>
            </w:r>
          </w:p>
        </w:tc>
        <w:tc>
          <w:tcPr>
            <w:tcW w:w="2395" w:type="dxa"/>
            <w:vAlign w:val="center"/>
          </w:tcPr>
          <w:p w:rsidR="002C5694" w:rsidRPr="00AA4574" w:rsidRDefault="002C5694" w:rsidP="002C5694">
            <w:pPr>
              <w:jc w:val="center"/>
              <w:rPr>
                <w:sz w:val="28"/>
                <w:szCs w:val="28"/>
              </w:rPr>
            </w:pPr>
            <w:r w:rsidRPr="00AA4574">
              <w:rPr>
                <w:sz w:val="28"/>
                <w:szCs w:val="28"/>
              </w:rPr>
              <w:t>330</w:t>
            </w:r>
          </w:p>
        </w:tc>
      </w:tr>
    </w:tbl>
    <w:p w:rsidR="009B6ADA" w:rsidRPr="00AA4574" w:rsidRDefault="009B6ADA" w:rsidP="00162A23">
      <w:pPr>
        <w:tabs>
          <w:tab w:val="left" w:pos="38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6ADA" w:rsidRPr="00AA4574" w:rsidRDefault="009B6ADA" w:rsidP="009B6ADA">
      <w:pPr>
        <w:tabs>
          <w:tab w:val="left" w:pos="3885"/>
        </w:tabs>
        <w:ind w:firstLine="567"/>
        <w:jc w:val="both"/>
        <w:rPr>
          <w:sz w:val="28"/>
          <w:szCs w:val="28"/>
        </w:rPr>
      </w:pPr>
    </w:p>
    <w:p w:rsidR="00497DFF" w:rsidRPr="00AA4574" w:rsidRDefault="00497DFF" w:rsidP="00183E2D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405" w:rsidRPr="00AA4574" w:rsidRDefault="00201405" w:rsidP="00655F8C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E2D" w:rsidRPr="00B7574D" w:rsidRDefault="00786E19" w:rsidP="00FE0AB2">
      <w:pPr>
        <w:tabs>
          <w:tab w:val="left" w:pos="39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457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</w:t>
      </w:r>
      <w:r w:rsidR="00B7574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655F8C" w:rsidRPr="00B7574D">
        <w:rPr>
          <w:rFonts w:ascii="Times New Roman" w:hAnsi="Times New Roman" w:cs="Times New Roman"/>
          <w:b/>
          <w:i/>
          <w:sz w:val="24"/>
          <w:szCs w:val="24"/>
        </w:rPr>
        <w:t>Диаграмма</w:t>
      </w:r>
      <w:r w:rsidRPr="00B7574D">
        <w:rPr>
          <w:rFonts w:ascii="Times New Roman" w:hAnsi="Times New Roman" w:cs="Times New Roman"/>
          <w:b/>
          <w:i/>
          <w:sz w:val="24"/>
          <w:szCs w:val="24"/>
        </w:rPr>
        <w:t xml:space="preserve"> № 3</w:t>
      </w:r>
    </w:p>
    <w:p w:rsidR="00F00424" w:rsidRPr="00AA4574" w:rsidRDefault="006B400E" w:rsidP="009A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noProof/>
          <w:sz w:val="28"/>
          <w:szCs w:val="28"/>
          <w:lang w:eastAsia="ru-RU"/>
        </w:rPr>
        <w:drawing>
          <wp:inline distT="0" distB="0" distL="0" distR="0" wp14:anchorId="116C0DE0" wp14:editId="795D039E">
            <wp:extent cx="5810250" cy="2495550"/>
            <wp:effectExtent l="19050" t="0" r="19050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56E3" w:rsidRPr="00AA4574" w:rsidRDefault="004A56E3" w:rsidP="004A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2011-2012 уч. году работа по участию ОУ района в реализации городского проекта «Тульский школьный портал» в части развития раздела «Виртуальный музей»» характеризуется </w:t>
      </w:r>
      <w:r w:rsidR="00201405" w:rsidRPr="00AA4574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AA4574">
        <w:rPr>
          <w:rFonts w:ascii="Times New Roman" w:hAnsi="Times New Roman" w:cs="Times New Roman"/>
          <w:sz w:val="28"/>
          <w:szCs w:val="28"/>
        </w:rPr>
        <w:t>низкой активностью.</w:t>
      </w:r>
    </w:p>
    <w:p w:rsidR="004B19F1" w:rsidRPr="00AA4574" w:rsidRDefault="004B19F1" w:rsidP="004A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74">
        <w:rPr>
          <w:rFonts w:ascii="Times New Roman" w:hAnsi="Times New Roman" w:cs="Times New Roman"/>
          <w:sz w:val="28"/>
          <w:szCs w:val="28"/>
        </w:rPr>
        <w:lastRenderedPageBreak/>
        <w:t>Если в 2010-2011 уч. году 7 образовательными учреждениями района (МБОУСОШ № 7, 13, 19, 41, 57, МКОУСОШ № 65, 66) были предоставлены материалы в 4 раздела «Виртуального музея» («Музей спорта», «Наследники Левши», «Музей семья», «Педагогический музей»), то в 2011-2012 уч. году только 4 ОУ района (МБОУСОШ № 57, 62, МКОУСОШ № 65, МБОУГ № 4) разместили свои материалы</w:t>
      </w:r>
      <w:r w:rsidR="009256DA" w:rsidRPr="00AA4574">
        <w:rPr>
          <w:rFonts w:ascii="Times New Roman" w:hAnsi="Times New Roman" w:cs="Times New Roman"/>
          <w:sz w:val="28"/>
          <w:szCs w:val="28"/>
        </w:rPr>
        <w:t xml:space="preserve"> в 2-х разделах («Музей спорта», «Педагогический музей»).</w:t>
      </w:r>
      <w:proofErr w:type="gramEnd"/>
    </w:p>
    <w:p w:rsidR="004A56E3" w:rsidRPr="00AA4574" w:rsidRDefault="004A56E3" w:rsidP="004A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Причинами </w:t>
      </w:r>
      <w:r w:rsidR="009256DA" w:rsidRPr="00AA4574">
        <w:rPr>
          <w:rFonts w:ascii="Times New Roman" w:hAnsi="Times New Roman" w:cs="Times New Roman"/>
          <w:sz w:val="28"/>
          <w:szCs w:val="28"/>
        </w:rPr>
        <w:t>низкой активности ОУ района в развитии городского музейного движения</w:t>
      </w:r>
      <w:r w:rsidRPr="00AA4574">
        <w:rPr>
          <w:rFonts w:ascii="Times New Roman" w:hAnsi="Times New Roman" w:cs="Times New Roman"/>
          <w:sz w:val="28"/>
          <w:szCs w:val="28"/>
        </w:rPr>
        <w:t xml:space="preserve"> является следующее:</w:t>
      </w:r>
    </w:p>
    <w:p w:rsidR="004A56E3" w:rsidRPr="00AA4574" w:rsidRDefault="004A56E3" w:rsidP="004A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отсутствие личных контактов ОУ района с ответственными лицами за разделы «Виртуального музея» для установления обратной связи;</w:t>
      </w:r>
    </w:p>
    <w:p w:rsidR="004A56E3" w:rsidRPr="00AA4574" w:rsidRDefault="004A56E3" w:rsidP="004A5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- несоответствие предоставляемых материалов требованиям, предъявляемым к размещению информации и оформлению страниц разделов «Виртуального музея» (формат презентаций, фотографии в режиме «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A4574">
        <w:rPr>
          <w:rFonts w:ascii="Times New Roman" w:hAnsi="Times New Roman" w:cs="Times New Roman"/>
          <w:sz w:val="28"/>
          <w:szCs w:val="28"/>
        </w:rPr>
        <w:t>», а не в «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A4574">
        <w:rPr>
          <w:rFonts w:ascii="Times New Roman" w:hAnsi="Times New Roman" w:cs="Times New Roman"/>
          <w:sz w:val="28"/>
          <w:szCs w:val="28"/>
        </w:rPr>
        <w:t>», несоответствие информационных материалов содержанию экспозиций раздела).</w:t>
      </w:r>
    </w:p>
    <w:p w:rsidR="004A56E3" w:rsidRPr="00AA4574" w:rsidRDefault="009256DA" w:rsidP="004A5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истекшем учебном году практически не обновлялись экспозиции школьных виртуальных музеев, за исключением «Музеев школы» МБОУСОШ № 13, 62, 65. </w:t>
      </w:r>
      <w:r w:rsidR="00DE5375" w:rsidRPr="00AA4574">
        <w:rPr>
          <w:rFonts w:ascii="Times New Roman" w:hAnsi="Times New Roman" w:cs="Times New Roman"/>
          <w:sz w:val="28"/>
          <w:szCs w:val="28"/>
        </w:rPr>
        <w:t>Н</w:t>
      </w:r>
      <w:r w:rsidR="004A56E3" w:rsidRPr="00AA4574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DE5375" w:rsidRPr="00AA4574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4A56E3" w:rsidRPr="00AA4574">
        <w:rPr>
          <w:rFonts w:ascii="Times New Roman" w:hAnsi="Times New Roman" w:cs="Times New Roman"/>
          <w:sz w:val="28"/>
          <w:szCs w:val="28"/>
        </w:rPr>
        <w:t xml:space="preserve">виртуальных </w:t>
      </w:r>
      <w:r w:rsidRPr="00AA4574">
        <w:rPr>
          <w:rFonts w:ascii="Times New Roman" w:hAnsi="Times New Roman" w:cs="Times New Roman"/>
          <w:sz w:val="28"/>
          <w:szCs w:val="28"/>
        </w:rPr>
        <w:t xml:space="preserve">музеев не имеют МБОУНШДС № 144 и </w:t>
      </w:r>
      <w:r w:rsidR="004A56E3" w:rsidRPr="00AA4574">
        <w:rPr>
          <w:rFonts w:ascii="Times New Roman" w:hAnsi="Times New Roman" w:cs="Times New Roman"/>
          <w:sz w:val="28"/>
          <w:szCs w:val="28"/>
        </w:rPr>
        <w:t>МБОУПГ № 2</w:t>
      </w:r>
      <w:r w:rsidRPr="00AA4574">
        <w:rPr>
          <w:rFonts w:ascii="Times New Roman" w:hAnsi="Times New Roman" w:cs="Times New Roman"/>
          <w:sz w:val="28"/>
          <w:szCs w:val="28"/>
        </w:rPr>
        <w:t>. Виртуальный музей</w:t>
      </w:r>
      <w:r w:rsidR="004A56E3" w:rsidRPr="00AA4574">
        <w:rPr>
          <w:rFonts w:ascii="Times New Roman" w:hAnsi="Times New Roman" w:cs="Times New Roman"/>
          <w:sz w:val="28"/>
          <w:szCs w:val="28"/>
        </w:rPr>
        <w:t xml:space="preserve"> МБОУГ № 4 </w:t>
      </w:r>
      <w:r w:rsidRPr="00AA4574">
        <w:rPr>
          <w:rFonts w:ascii="Times New Roman" w:hAnsi="Times New Roman" w:cs="Times New Roman"/>
          <w:sz w:val="28"/>
          <w:szCs w:val="28"/>
        </w:rPr>
        <w:t>находится в стадии создания.</w:t>
      </w:r>
    </w:p>
    <w:p w:rsidR="00DE5375" w:rsidRPr="00AA4574" w:rsidRDefault="00DE5375" w:rsidP="004A5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2011-2012 уч. году виртуальный «Музей школы» МБОУСОШ № 7 занял </w:t>
      </w:r>
      <w:r w:rsidRPr="00AA45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4574">
        <w:rPr>
          <w:rFonts w:ascii="Times New Roman" w:hAnsi="Times New Roman" w:cs="Times New Roman"/>
          <w:sz w:val="28"/>
          <w:szCs w:val="28"/>
        </w:rPr>
        <w:t xml:space="preserve"> место на Фестивале «Электронные информационные ресурсы-2012».</w:t>
      </w:r>
    </w:p>
    <w:p w:rsidR="00DE5375" w:rsidRPr="00AA4574" w:rsidRDefault="00DE5375" w:rsidP="00DE537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 2012-2013 уч. году необходимо</w:t>
      </w:r>
      <w:r w:rsidR="00551920">
        <w:rPr>
          <w:rFonts w:ascii="Times New Roman" w:hAnsi="Times New Roman" w:cs="Times New Roman"/>
          <w:sz w:val="28"/>
          <w:szCs w:val="28"/>
        </w:rPr>
        <w:t xml:space="preserve"> инициировать участие ОУ района в реализации </w:t>
      </w:r>
      <w:r w:rsidR="00551920" w:rsidRPr="00AA4574">
        <w:rPr>
          <w:rFonts w:ascii="Times New Roman" w:hAnsi="Times New Roman" w:cs="Times New Roman"/>
          <w:sz w:val="28"/>
          <w:szCs w:val="28"/>
        </w:rPr>
        <w:t>городского проекта «Тульский школьный портал» в части разви</w:t>
      </w:r>
      <w:r w:rsidR="00551920">
        <w:rPr>
          <w:rFonts w:ascii="Times New Roman" w:hAnsi="Times New Roman" w:cs="Times New Roman"/>
          <w:sz w:val="28"/>
          <w:szCs w:val="28"/>
        </w:rPr>
        <w:t>тия раздела «Виртуальный музей».</w:t>
      </w:r>
    </w:p>
    <w:p w:rsidR="00756676" w:rsidRPr="00AA4574" w:rsidRDefault="00756676" w:rsidP="002A1C1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Деятельность методиста по библиотечным фондам Сапоговой О.Л.   была направлена  на организацию работы школьных библиотекарей  в связи с реализацией задач   «Наша новая школа», ФГОС, Концепции духовно-нравственного развития в образовательном и воспитательном процессе  и предусматривала активную работу по  следующим  направлениям:</w:t>
      </w:r>
    </w:p>
    <w:p w:rsidR="00756676" w:rsidRPr="00AA4574" w:rsidRDefault="00756676" w:rsidP="007566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образовательного процесса;   </w:t>
      </w:r>
    </w:p>
    <w:p w:rsidR="00756676" w:rsidRPr="00AA4574" w:rsidRDefault="00756676" w:rsidP="007566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развитие информационной грамотности у  читателей библиотеки, в том числе при организации исследовательской и  проектной деятельности;</w:t>
      </w:r>
    </w:p>
    <w:p w:rsidR="00756676" w:rsidRPr="00AA4574" w:rsidRDefault="00756676" w:rsidP="007566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школьников.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Успешное решение перечисленных  направлений деятельности зависит от теоретической и методической подготовки библиотекарей, их организаторских способностей и умения выстраивать работу с  пользователями библиотеки.  Соответственно, особое значение  приобретает методическое сопровождение школьных библиотекарей. 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В качестве основных задач методической работы были определены следующие: </w:t>
      </w:r>
    </w:p>
    <w:p w:rsidR="00756676" w:rsidRPr="00AA4574" w:rsidRDefault="00756676" w:rsidP="007566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color w:val="000000"/>
          <w:sz w:val="28"/>
          <w:szCs w:val="28"/>
        </w:rPr>
        <w:t>активизация роли библиотекаря как посредника между пользователем и информацией;</w:t>
      </w:r>
    </w:p>
    <w:p w:rsidR="00756676" w:rsidRPr="00AA4574" w:rsidRDefault="00756676" w:rsidP="007566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4">
        <w:rPr>
          <w:rFonts w:ascii="Times New Roman" w:hAnsi="Times New Roman" w:cs="Times New Roman"/>
          <w:color w:val="000000"/>
          <w:sz w:val="28"/>
          <w:szCs w:val="28"/>
        </w:rPr>
        <w:t>внедрение современных библиотечных технологий в удовлетворении запросов на документ и информацию о нем;</w:t>
      </w:r>
    </w:p>
    <w:p w:rsidR="00756676" w:rsidRPr="00AA4574" w:rsidRDefault="00756676" w:rsidP="007566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распространение новых форм обслуживания, способствующих расширению диапазона  традиционно представляемых библиотекой возможностей. 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 На инструктивно-методических совещаниях: «Задачи школьной библиотеки в реализации ФГОС», «О введении новой должности «педагог-библиотекарь»»,  «Использование Интернет-ресурсов для профессионального самоопределения школьного библиотекаря»  рассматривались вопросы   о  необходимости   обновления форм и методов библиотечной  работы,  активного  внедрения  информационно-коммуникационных технологий  в деятельность школьного библиотекаря.  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В учебном году  для библиотечных работников   проведено 13 консультаций: 3 групповых    и 10  индивидуальных     по вопросам   расстановки книжного фонда согласно ББК, организации мероприятий,  посвященных Международному дню школьных библиотек и  Дню единения и согласия,   оформления  финансовых документов, формирования папки нормативных документов по учету библиотечного фонда  школьных   учебников.   Выданы методические рекомендации по проведению мероприятий в рамках празднования Года Италии в России, посвященных Международному дню школьных библиотек, рекомендательный список литературы по организации библиотечно-информационного центра (БИЦ) на базе библиотеки образовательного учреждения.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Методистом  проведена определенная работа по  участию в Российском месячнике школьных библиотекарей «Школьному педагогу-библиотекарю – новые знания и технологии ХХ</w:t>
      </w:r>
      <w:proofErr w:type="gramStart"/>
      <w:r w:rsidRPr="00AA45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века». Во все ОУ было направлено информационное письмо, библиотекарям  даны  консультации по составлению плана проведения месячника и  организации внеклассных мероприятий.  В сводный план  включены  различные формы:    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библиомаркет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«Детская периодика», домашнее сочинение «Какой вы видите библиотеку будущего», электронное письмо «Какой я читатель?»,  педагогическая конференция «Формирование читательской компетенции детей и подростков средствами школьной библиотеки», педагогический совет «Деятельность школьной библиотеки по реализации образовательных стандартов нового поколения». 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В рамках реализации проекта «Наше наследие» (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«Содружество культур») и празднования Года Италии в России,  в целях повышения эффективности работы по развитию читательского интереса учащихся, в библиотеках ОУ прошли   мероприятия, посвященные празднованию Международного дня школьных библиотек: интеллектуальные игры, музыкальные гостиные, викторины,    читательские конференции по произведениям Дж.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В городской читательской конференции, посвященной творчеству Дж.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,  по теме «Волшебный голос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» выступили учащиеся 5 класса МБОУСОШ № 41 с   компьютерной презентацией.  Учащиеся МБОУ 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СОШ № 41, </w:t>
      </w:r>
      <w:r w:rsidRPr="00AA4574">
        <w:rPr>
          <w:rFonts w:ascii="Times New Roman" w:hAnsi="Times New Roman" w:cs="Times New Roman"/>
          <w:sz w:val="28"/>
          <w:szCs w:val="28"/>
        </w:rPr>
        <w:t xml:space="preserve">57  (заведующие библиотеками Титова Т.В,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Глебашева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Г.И.)  проиллюстрировали   произведения  Дж.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Сусленкова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О.А., заведующая библиотекой    МБОУГ № 4 , с  активом читателей  выпустила стенгазету.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В рамках реализации Концепции духовно-нравственного развития, воспитания личности гражданина России  организовано у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частие читателей </w:t>
      </w:r>
      <w:r w:rsidR="002A1C15" w:rsidRPr="00AA4574">
        <w:rPr>
          <w:rFonts w:ascii="Times New Roman" w:hAnsi="Times New Roman" w:cs="Times New Roman"/>
          <w:sz w:val="28"/>
          <w:szCs w:val="28"/>
        </w:rPr>
        <w:lastRenderedPageBreak/>
        <w:t>библиотек МБОУ</w:t>
      </w:r>
      <w:r w:rsidRPr="00AA4574">
        <w:rPr>
          <w:rFonts w:ascii="Times New Roman" w:hAnsi="Times New Roman" w:cs="Times New Roman"/>
          <w:sz w:val="28"/>
          <w:szCs w:val="28"/>
        </w:rPr>
        <w:t xml:space="preserve">СОШ № 63 и  МБОГ № 4 в городском Дне Чтения, посвященного Году Италии и Году Германии в России.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Библиотекари ОУ района  приняли участие в торжественном собрании, посвященном Дню народного единства и Казанской иконы Божьей Матери, с участием представителей администрации города и Тульской Епархии.  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Методистом  Сапоговой О.Л. организовано посещение выставки  Церковн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археологического кабинета учащимися 9-10 классов МКОУ СОШ № 65, 66,  которая была приурочена к празднованию Дня народного единства и Казанской  иконы Божьей  Матери. Этот праздник символизирует возрождение традиций, патриотизма, духовности, уважения к истории нашей многонациональной страны.  Ребята  увидели древние рукописи, иконы, библии, лампады, одеяния священнослужителей, а представитель Тульской епархии провела  экскурс в историю нашего государства.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  В 2011-2012 учебном году на   городских   мероприятиях библиотечные специалисты  образовательных учреждений района  представили  разнообразные формы  и методы работы с читателями: </w:t>
      </w:r>
    </w:p>
    <w:p w:rsidR="00756676" w:rsidRPr="00AA4574" w:rsidRDefault="00756676" w:rsidP="002A1C15">
      <w:pPr>
        <w:pStyle w:val="a3"/>
        <w:numPr>
          <w:ilvl w:val="0"/>
          <w:numId w:val="17"/>
        </w:numPr>
        <w:tabs>
          <w:tab w:val="left" w:pos="126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городская секция  «Школьная библиотека – информационно-образовательный центр образовательного учреждения».  Андреева Т.С., заведующая библиотекой МБОУСОШ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 № 63 им. Маршала Героя Советского Союза Г.К. Жукова,  выступила с  опытом работы по теме «Интернет в библиотечной работе: технологии и методы использования»;</w:t>
      </w:r>
    </w:p>
    <w:p w:rsidR="00756676" w:rsidRPr="00AA4574" w:rsidRDefault="00756676" w:rsidP="002A1C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городское совещание заместителей директора по УВР и работников библиотек.    Макарова С.П., заведующая библиотекой  МКОУ СОШ № 65, рассказала об исследовательской и проектной деятельности читателей библиотеки, направленной на  социализацию  личности ребенка; </w:t>
      </w:r>
    </w:p>
    <w:p w:rsidR="00756676" w:rsidRPr="00AA4574" w:rsidRDefault="00756676" w:rsidP="00756676">
      <w:pPr>
        <w:pStyle w:val="a3"/>
        <w:numPr>
          <w:ilvl w:val="0"/>
          <w:numId w:val="17"/>
        </w:numPr>
        <w:tabs>
          <w:tab w:val="left" w:pos="126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 xml:space="preserve">Форум 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A1C15" w:rsidRPr="00AA4574">
        <w:rPr>
          <w:rFonts w:ascii="Times New Roman" w:hAnsi="Times New Roman" w:cs="Times New Roman"/>
          <w:sz w:val="28"/>
          <w:szCs w:val="28"/>
        </w:rPr>
        <w:t>Образования</w:t>
      </w:r>
      <w:r w:rsidRPr="00AA4574">
        <w:rPr>
          <w:rFonts w:ascii="Times New Roman" w:hAnsi="Times New Roman" w:cs="Times New Roman"/>
          <w:sz w:val="28"/>
          <w:szCs w:val="28"/>
        </w:rPr>
        <w:t>» «Образование от А до Я».  На  секции библиотечных работников «Я в этом мире»   Макарова С.П., заведующая библиотекой МКОУСОШ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 № 65,  и Андреева Т.С., заведующая библиотекой МБОУСОШ № 63 им. Маршала Героя Советского Союза  Г.К. Жукова     выступили     по теме «Электронная   школьная  газета: инновация в работе школьного библиотекаря».   Макарова С.П., заведующая библиотекой МКОУСОШ № 65,  и Андреева Т.С., заведующая библиотекой МБОУСОШ № 63 им. Маршала Героя Советского Союза.   Библиотекари приняли участие в выставке   «Я в этом мире», где   представили свои творческие работы:  вышивку, вязание,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фотосюжеты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56676" w:rsidRPr="00AA4574" w:rsidRDefault="00756676" w:rsidP="002A1C15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На проводимых  обучающих семинарах, семинарах-практикумах, круглых столах по темам: «Создание комфортной образовательно-воспитательной среды в школьной библиотеке»,  «Качественное информационное сопровождение деятельности педагогов и учащихся при введении ФГОС», «Формирование читательской компетенции как составной части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результатов обучения в начальной школе», «Школьная библиотека – территория сотрудничества. Через книгу – в мир прекрасного»  в рамках  городской творческой лаборатории  «Школьная библиотека – информационный центр образовательного учреждения» рассматривались вопросы о новой роли школьной библиотеки, способной </w:t>
      </w:r>
      <w:r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поддержать и обеспечить инновации педагогов и творчество учащихся, что  способствовало профессиональному становлению школьных библиотекарей ОУ района.  Члены  творческой лаборатории   знакомились  с  опытом работы  своих коллег, получили рекомендации по внедрению инноваций, особенно в части информатизации библиотечного обслуживания, установили деловые контакты с библиотекарями школ города. </w:t>
      </w:r>
    </w:p>
    <w:p w:rsidR="00756676" w:rsidRPr="00AA4574" w:rsidRDefault="00756676" w:rsidP="0075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Обобщен опыт работы  библиотечных  специалистов  образовательных учреждений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по формированию читательской компетентности школьников через проектную  и исследовательскую деятельность по следующим темам: </w:t>
      </w:r>
    </w:p>
    <w:p w:rsidR="00756676" w:rsidRPr="00AA4574" w:rsidRDefault="00756676" w:rsidP="002A1C1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«Исследовательская деятельность учащихся как условие социализации личности» - Макарова С.П. (МКОУСОШ № 65);</w:t>
      </w:r>
    </w:p>
    <w:p w:rsidR="00756676" w:rsidRPr="00AA4574" w:rsidRDefault="00756676" w:rsidP="002A1C1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«Роль информационной культуры   в обеспечении эффективности учебно-познавательной деятельности школьников» - Трофимова С.Г.    (МБОУСОШ № 62)</w:t>
      </w:r>
    </w:p>
    <w:p w:rsidR="00756676" w:rsidRPr="00AA4574" w:rsidRDefault="00756676" w:rsidP="002A1C1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«Опыт формирования информационной культуры через проектную и исследовательскую деятельность»    Пронина В.Н.  (МБОУ СОШ № 19).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  Опыт работы распространен  в рамках   городского  проблемного семинара «Информационная культура и проектно-исследовательская деятельность пользователей библиотек образовательных учреждений» в рамках городской творческой лаборатории. 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   Значительное внимание уделялось партнерскому взаимодействию с другими учреждениями.  Так, взаимодействие  с </w:t>
      </w:r>
      <w:proofErr w:type="spellStart"/>
      <w:r w:rsidR="002A1C15" w:rsidRPr="00AA4574">
        <w:rPr>
          <w:rFonts w:ascii="Times New Roman" w:hAnsi="Times New Roman" w:cs="Times New Roman"/>
          <w:sz w:val="28"/>
          <w:szCs w:val="28"/>
        </w:rPr>
        <w:t>М</w:t>
      </w:r>
      <w:r w:rsidRPr="00AA4574">
        <w:rPr>
          <w:rFonts w:ascii="Times New Roman" w:hAnsi="Times New Roman" w:cs="Times New Roman"/>
          <w:sz w:val="28"/>
          <w:szCs w:val="28"/>
        </w:rPr>
        <w:t>едиацентром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 позволило    создать фильм  «Косая Гора в годы Великой Отечественной войны».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Для </w:t>
      </w:r>
      <w:r w:rsidRPr="00AA4574">
        <w:rPr>
          <w:rFonts w:ascii="Times New Roman" w:hAnsi="Times New Roman" w:cs="Times New Roman"/>
          <w:sz w:val="28"/>
          <w:szCs w:val="28"/>
        </w:rPr>
        <w:t>библиотекаре</w:t>
      </w:r>
      <w:r w:rsidR="002A1C15" w:rsidRPr="00AA4574">
        <w:rPr>
          <w:rFonts w:ascii="Times New Roman" w:hAnsi="Times New Roman" w:cs="Times New Roman"/>
          <w:sz w:val="28"/>
          <w:szCs w:val="28"/>
        </w:rPr>
        <w:t xml:space="preserve">й было организовано посещение </w:t>
      </w:r>
      <w:r w:rsidRPr="00AA4574">
        <w:rPr>
          <w:rFonts w:ascii="Times New Roman" w:hAnsi="Times New Roman" w:cs="Times New Roman"/>
          <w:sz w:val="28"/>
          <w:szCs w:val="28"/>
        </w:rPr>
        <w:t xml:space="preserve">электронного читального Тульского государственного педагогического университета им. Л.Н. Толстого с целью знакомства его возможностей. 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Изучив проблемы библиотекарей через анкетирование, Сапоговой О.Л. организованы методические выходы в  библиотеки МБОУ СОШ  № 7, 19, 41, с целью оказания   помощи по ликвидации затруднений при разработке   нормативных документов библиотечного фонда школьных учебников,  оказана помощь по оформлению картотеки учета библиотечного фонда школьных учебников, расстановке основного фонда согласно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2A1C15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 - библиографической  классификации.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В  2011-2012 учебном году библиотекари  в р</w:t>
      </w:r>
      <w:r w:rsidR="000E1EDB" w:rsidRPr="00AA4574">
        <w:rPr>
          <w:rFonts w:ascii="Times New Roman" w:hAnsi="Times New Roman" w:cs="Times New Roman"/>
          <w:sz w:val="28"/>
          <w:szCs w:val="28"/>
        </w:rPr>
        <w:t xml:space="preserve">амках повышения квалификации  </w:t>
      </w:r>
      <w:r w:rsidRPr="00AA4574">
        <w:rPr>
          <w:rFonts w:ascii="Times New Roman" w:hAnsi="Times New Roman" w:cs="Times New Roman"/>
          <w:sz w:val="28"/>
          <w:szCs w:val="28"/>
        </w:rPr>
        <w:t xml:space="preserve">участвовали в  телеконференциях: «Развитие информационной образовательной среды и систем автоматизации школ и органов управлений образованием», «Комплексная автоматизация бизнес-процессов современных библиотек учреждений образования и сферы культуры» по приглашению фирмы «1С» и в вебинаре  (интернет – семинар) «Литература издательства «Просвещение» в федеральных перечнях учебников на 2012-2013 учебный год» на рабочих местах.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Макарова С.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 </w:t>
      </w:r>
      <w:r w:rsidR="004B011B" w:rsidRPr="00AA4574">
        <w:rPr>
          <w:rFonts w:ascii="Times New Roman" w:hAnsi="Times New Roman" w:cs="Times New Roman"/>
          <w:sz w:val="28"/>
          <w:szCs w:val="28"/>
        </w:rPr>
        <w:t>(МКОУ</w:t>
      </w:r>
      <w:r w:rsidRPr="00AA4574">
        <w:rPr>
          <w:rFonts w:ascii="Times New Roman" w:hAnsi="Times New Roman" w:cs="Times New Roman"/>
          <w:sz w:val="28"/>
          <w:szCs w:val="28"/>
        </w:rPr>
        <w:t xml:space="preserve">СОШ  № 65), и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Т.С.  (</w:t>
      </w:r>
      <w:r w:rsidR="004B011B" w:rsidRPr="00AA4574">
        <w:rPr>
          <w:rFonts w:ascii="Times New Roman" w:hAnsi="Times New Roman" w:cs="Times New Roman"/>
          <w:sz w:val="28"/>
          <w:szCs w:val="28"/>
        </w:rPr>
        <w:t>МБОУ</w:t>
      </w:r>
      <w:r w:rsidRPr="00AA4574">
        <w:rPr>
          <w:rFonts w:ascii="Times New Roman" w:hAnsi="Times New Roman" w:cs="Times New Roman"/>
          <w:sz w:val="28"/>
          <w:szCs w:val="28"/>
        </w:rPr>
        <w:t xml:space="preserve">СОШ № 13 имени Ивана Васильевича Болдина)  на базе ГОУ ДПО «ИПК и ППРО ТО»   обучались    по дополнительной профессиональной  образовательной программе «Работа школьной библиотеки по информационному обеспечению и поддержке учебно-воспитательного процесса в образовательных учреждениях».    </w:t>
      </w:r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Андреева Т.С., заведующая библ</w:t>
      </w:r>
      <w:r w:rsidR="004B011B" w:rsidRPr="00AA4574">
        <w:rPr>
          <w:rFonts w:ascii="Times New Roman" w:hAnsi="Times New Roman" w:cs="Times New Roman"/>
          <w:sz w:val="28"/>
          <w:szCs w:val="28"/>
        </w:rPr>
        <w:t>иотекой МБОУ</w:t>
      </w:r>
      <w:r w:rsidRPr="00AA4574">
        <w:rPr>
          <w:rFonts w:ascii="Times New Roman" w:hAnsi="Times New Roman" w:cs="Times New Roman"/>
          <w:sz w:val="28"/>
          <w:szCs w:val="28"/>
        </w:rPr>
        <w:t>СОШ № 63 им. Маршала Советского Союза Г.К. Жукова,  участник общероссийского</w:t>
      </w:r>
      <w:r w:rsidR="00141315">
        <w:rPr>
          <w:rFonts w:ascii="Times New Roman" w:hAnsi="Times New Roman" w:cs="Times New Roman"/>
          <w:sz w:val="28"/>
          <w:szCs w:val="28"/>
        </w:rPr>
        <w:t xml:space="preserve"> проекта «Школа цифрового века» о</w:t>
      </w:r>
      <w:r w:rsidRPr="00AA4574">
        <w:rPr>
          <w:rFonts w:ascii="Times New Roman" w:hAnsi="Times New Roman" w:cs="Times New Roman"/>
          <w:sz w:val="28"/>
          <w:szCs w:val="28"/>
        </w:rPr>
        <w:t>бучалась в Интернет</w:t>
      </w:r>
      <w:r w:rsidR="004B011B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</w:t>
      </w:r>
      <w:r w:rsidR="004B011B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холдинге «Электронные образовательные ресурсы «Первое сентября»»  по программе «Современные образовательные технологии в практической профессиональной деятельности» и получила сертификат по ИКТ – компетентности.  </w:t>
      </w:r>
      <w:proofErr w:type="gramEnd"/>
    </w:p>
    <w:p w:rsidR="00756676" w:rsidRPr="00AA4574" w:rsidRDefault="00756676" w:rsidP="002A1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Методистом по библиотечным фондам   подготовлен ряд информаций о деятельности школьных библиотек района  по запросам управления образования администрации города Тула, департамента образования министерства образования и культуры Тульской области:  </w:t>
      </w:r>
    </w:p>
    <w:p w:rsidR="00756676" w:rsidRPr="00AA4574" w:rsidRDefault="00756676" w:rsidP="004B011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об обеспеченности учебниками и учебными пособиями учащихся общеобразовательных учреждений района, в том числе    из малообеспеченных и многодетных семей; </w:t>
      </w:r>
    </w:p>
    <w:p w:rsidR="00756676" w:rsidRPr="00AA4574" w:rsidRDefault="00756676" w:rsidP="004B011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о программно-методическом обеспечении в 5-х классах в 2011-2012 учебном году; </w:t>
      </w:r>
    </w:p>
    <w:p w:rsidR="00756676" w:rsidRPr="00AA4574" w:rsidRDefault="00756676" w:rsidP="004B011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об учебно-методических комплексах, используемых в начальной школе в 2011-2012 учебном году. </w:t>
      </w:r>
    </w:p>
    <w:p w:rsidR="00756676" w:rsidRPr="00AA4574" w:rsidRDefault="00756676" w:rsidP="004B0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Обобщены предварительные данные по обеспеченности учебниками на 2012-2013 учебный год детей из многодетных, малообеспеченных семей, семей, находящихся в трудной жизненной ситуации, детей-сирот и детей-инвалидов. </w:t>
      </w:r>
    </w:p>
    <w:p w:rsidR="00325235" w:rsidRPr="00AA4574" w:rsidRDefault="00756676" w:rsidP="00141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</w:t>
      </w:r>
      <w:r w:rsidR="00325235" w:rsidRPr="00AA4574">
        <w:rPr>
          <w:rFonts w:ascii="Times New Roman" w:hAnsi="Times New Roman" w:cs="Times New Roman"/>
          <w:sz w:val="28"/>
          <w:szCs w:val="28"/>
        </w:rPr>
        <w:t xml:space="preserve">Определённая работа велась методическим кабинетом в плане </w:t>
      </w:r>
      <w:proofErr w:type="gramStart"/>
      <w:r w:rsidR="00325235" w:rsidRPr="00AA4574">
        <w:rPr>
          <w:rFonts w:ascii="Times New Roman" w:hAnsi="Times New Roman" w:cs="Times New Roman"/>
          <w:sz w:val="28"/>
          <w:szCs w:val="28"/>
        </w:rPr>
        <w:t>контроля</w:t>
      </w:r>
      <w:r w:rsidR="00325235" w:rsidRPr="00AA457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325235" w:rsidRPr="00AA4574">
        <w:rPr>
          <w:rFonts w:ascii="Times New Roman" w:hAnsi="Times New Roman"/>
          <w:sz w:val="28"/>
          <w:szCs w:val="28"/>
        </w:rPr>
        <w:t xml:space="preserve"> качеством</w:t>
      </w:r>
      <w:r w:rsidR="00325235" w:rsidRPr="00AA4574">
        <w:rPr>
          <w:rFonts w:ascii="Times New Roman" w:eastAsia="Calibri" w:hAnsi="Times New Roman" w:cs="Times New Roman"/>
          <w:sz w:val="28"/>
          <w:szCs w:val="28"/>
        </w:rPr>
        <w:t xml:space="preserve"> работы ОУ района по обеспечению безопасности образовательного процесса с воспитанниками детских садов и учащимися школ. </w:t>
      </w:r>
      <w:r w:rsidR="00325235" w:rsidRPr="00AA4574">
        <w:rPr>
          <w:rFonts w:ascii="Times New Roman" w:hAnsi="Times New Roman"/>
          <w:sz w:val="28"/>
          <w:szCs w:val="28"/>
        </w:rPr>
        <w:t>Необходимо</w:t>
      </w:r>
      <w:r w:rsidR="00325235" w:rsidRPr="00AA4574">
        <w:rPr>
          <w:rFonts w:ascii="Times New Roman" w:eastAsia="Calibri" w:hAnsi="Times New Roman" w:cs="Times New Roman"/>
          <w:sz w:val="28"/>
          <w:szCs w:val="28"/>
        </w:rPr>
        <w:t xml:space="preserve"> отметить, что в 2011 году снижено количество   травм с заполнением акта Н</w:t>
      </w:r>
      <w:proofErr w:type="gramStart"/>
      <w:r w:rsidR="00325235" w:rsidRPr="00AA4574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325235" w:rsidRPr="00AA4574">
        <w:rPr>
          <w:rFonts w:ascii="Times New Roman" w:eastAsia="Calibri" w:hAnsi="Times New Roman" w:cs="Times New Roman"/>
          <w:sz w:val="28"/>
          <w:szCs w:val="28"/>
        </w:rPr>
        <w:t xml:space="preserve"> среди воспитанников ОУ на 3 единицы, ни одного смертельного случая, среди воспитанников  детских садов травм не было. </w:t>
      </w:r>
    </w:p>
    <w:p w:rsidR="00141315" w:rsidRDefault="00325235" w:rsidP="00325235">
      <w:pPr>
        <w:pStyle w:val="a3"/>
        <w:spacing w:after="0" w:line="240" w:lineRule="auto"/>
        <w:ind w:left="0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Анализ полученных детьми травм показал, что большинство из них происходит на уроках физической культуры и на переменах в весенне-осенний период, т.е. когда дети приходят в школу после длительных летних каникул и в период, когда учебный год подходит к концу и снижается уровень  учебной дисциплины. </w:t>
      </w:r>
    </w:p>
    <w:p w:rsidR="00325235" w:rsidRPr="00AA4574" w:rsidRDefault="00325235" w:rsidP="00325235">
      <w:pPr>
        <w:pStyle w:val="a3"/>
        <w:spacing w:after="0" w:line="24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4574">
        <w:rPr>
          <w:rFonts w:ascii="Times New Roman" w:eastAsia="Calibri" w:hAnsi="Times New Roman" w:cs="Times New Roman"/>
          <w:sz w:val="28"/>
          <w:szCs w:val="28"/>
        </w:rPr>
        <w:t>На  совещаниях с ответственными за ОТ</w:t>
      </w:r>
      <w:r w:rsidRPr="00AA4574">
        <w:rPr>
          <w:rFonts w:ascii="Times New Roman" w:hAnsi="Times New Roman"/>
          <w:sz w:val="28"/>
          <w:szCs w:val="28"/>
        </w:rPr>
        <w:t xml:space="preserve"> и </w:t>
      </w:r>
      <w:r w:rsidRPr="00AA4574">
        <w:rPr>
          <w:rFonts w:ascii="Times New Roman" w:eastAsia="Calibri" w:hAnsi="Times New Roman" w:cs="Times New Roman"/>
          <w:sz w:val="28"/>
          <w:szCs w:val="28"/>
        </w:rPr>
        <w:t>ТБ</w:t>
      </w:r>
      <w:r w:rsidRPr="00AA4574">
        <w:rPr>
          <w:rFonts w:ascii="Times New Roman" w:hAnsi="Times New Roman"/>
          <w:sz w:val="28"/>
          <w:szCs w:val="28"/>
        </w:rPr>
        <w:t>,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руководителями ОУ  </w:t>
      </w:r>
      <w:r w:rsidRPr="00AA4574">
        <w:rPr>
          <w:rFonts w:ascii="Times New Roman" w:hAnsi="Times New Roman"/>
          <w:sz w:val="28"/>
          <w:szCs w:val="28"/>
        </w:rPr>
        <w:t xml:space="preserve">района </w:t>
      </w:r>
      <w:r w:rsidR="00141315">
        <w:rPr>
          <w:rFonts w:ascii="Times New Roman" w:hAnsi="Times New Roman"/>
          <w:sz w:val="28"/>
          <w:szCs w:val="28"/>
        </w:rPr>
        <w:t xml:space="preserve">были </w:t>
      </w:r>
      <w:r w:rsidRPr="00AA4574">
        <w:rPr>
          <w:rFonts w:ascii="Times New Roman" w:eastAsia="Calibri" w:hAnsi="Times New Roman" w:cs="Times New Roman"/>
          <w:sz w:val="28"/>
          <w:szCs w:val="28"/>
        </w:rPr>
        <w:t>даны практические советы и рекомендации</w:t>
      </w:r>
      <w:r w:rsidR="00141315">
        <w:rPr>
          <w:rFonts w:ascii="Times New Roman" w:eastAsia="Calibri" w:hAnsi="Times New Roman" w:cs="Times New Roman"/>
          <w:sz w:val="28"/>
          <w:szCs w:val="28"/>
        </w:rPr>
        <w:t xml:space="preserve"> по профилактике травм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325235" w:rsidRPr="00AA4574" w:rsidRDefault="00325235" w:rsidP="00325235">
      <w:pPr>
        <w:pStyle w:val="a3"/>
        <w:spacing w:after="0" w:line="24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Одним из способов снижения уровня детского травматизма может быть привлечение  к работе </w:t>
      </w:r>
      <w:proofErr w:type="gramStart"/>
      <w:r w:rsidRPr="00AA4574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4574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AA4574">
        <w:rPr>
          <w:rFonts w:ascii="Times New Roman" w:hAnsi="Times New Roman"/>
          <w:sz w:val="28"/>
          <w:szCs w:val="28"/>
        </w:rPr>
        <w:t xml:space="preserve"> и </w:t>
      </w:r>
      <w:r w:rsidRPr="00AA4574">
        <w:rPr>
          <w:rFonts w:ascii="Times New Roman" w:eastAsia="Calibri" w:hAnsi="Times New Roman" w:cs="Times New Roman"/>
          <w:sz w:val="28"/>
          <w:szCs w:val="28"/>
        </w:rPr>
        <w:t>ТБ в ОУ органов школьного самоуправления, учащихся старших классов, применение  технологии проектов, конкурсных работ по разработке систем управления ОТ и ТБ. Опыт работы М</w:t>
      </w:r>
      <w:r w:rsidRPr="00AA4574">
        <w:rPr>
          <w:rFonts w:ascii="Times New Roman" w:hAnsi="Times New Roman"/>
          <w:sz w:val="28"/>
          <w:szCs w:val="28"/>
        </w:rPr>
        <w:t>Б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ОУСОШ </w:t>
      </w:r>
      <w:r w:rsidRPr="00AA4574">
        <w:rPr>
          <w:rFonts w:ascii="Times New Roman" w:hAnsi="Times New Roman"/>
          <w:sz w:val="28"/>
          <w:szCs w:val="28"/>
        </w:rPr>
        <w:t xml:space="preserve">№ 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13, 57, 63, 41  рекомендован для использования во всех образовательных учреждениях района. </w:t>
      </w:r>
    </w:p>
    <w:p w:rsidR="00325235" w:rsidRPr="00AA4574" w:rsidRDefault="00325235" w:rsidP="00325235">
      <w:pPr>
        <w:pStyle w:val="a3"/>
        <w:spacing w:after="0" w:line="240" w:lineRule="auto"/>
        <w:ind w:left="0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574">
        <w:rPr>
          <w:rFonts w:ascii="Times New Roman" w:eastAsia="Calibri" w:hAnsi="Times New Roman" w:cs="Times New Roman"/>
          <w:sz w:val="28"/>
          <w:szCs w:val="28"/>
        </w:rPr>
        <w:t>В октябре, марте 2011-</w:t>
      </w:r>
      <w:r w:rsidRPr="00AA4574">
        <w:rPr>
          <w:rFonts w:ascii="Times New Roman" w:hAnsi="Times New Roman"/>
          <w:sz w:val="28"/>
          <w:szCs w:val="28"/>
        </w:rPr>
        <w:t>20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Pr="00AA4574">
        <w:rPr>
          <w:rFonts w:ascii="Times New Roman" w:hAnsi="Times New Roman"/>
          <w:sz w:val="28"/>
          <w:szCs w:val="28"/>
        </w:rPr>
        <w:t xml:space="preserve">уч. 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AA4574">
        <w:rPr>
          <w:rFonts w:ascii="Times New Roman" w:hAnsi="Times New Roman"/>
          <w:sz w:val="28"/>
          <w:szCs w:val="28"/>
        </w:rPr>
        <w:t xml:space="preserve">были </w:t>
      </w:r>
      <w:r w:rsidRPr="00AA4574">
        <w:rPr>
          <w:rFonts w:ascii="Times New Roman" w:eastAsia="Calibri" w:hAnsi="Times New Roman" w:cs="Times New Roman"/>
          <w:sz w:val="28"/>
          <w:szCs w:val="28"/>
        </w:rPr>
        <w:t>проведены обучающие семинары</w:t>
      </w:r>
      <w:r w:rsidR="000A172E" w:rsidRPr="00AA4574">
        <w:rPr>
          <w:rFonts w:ascii="Times New Roman" w:hAnsi="Times New Roman"/>
          <w:sz w:val="28"/>
          <w:szCs w:val="28"/>
        </w:rPr>
        <w:t xml:space="preserve"> по вопросам ОТ и ТБ, </w:t>
      </w:r>
      <w:r w:rsidRPr="00AA4574">
        <w:rPr>
          <w:rFonts w:ascii="Times New Roman" w:eastAsia="Calibri" w:hAnsi="Times New Roman" w:cs="Times New Roman"/>
          <w:sz w:val="28"/>
          <w:szCs w:val="28"/>
        </w:rPr>
        <w:t>на котор</w:t>
      </w:r>
      <w:r w:rsidR="000A172E" w:rsidRPr="00AA4574">
        <w:rPr>
          <w:rFonts w:ascii="Times New Roman" w:hAnsi="Times New Roman"/>
          <w:sz w:val="28"/>
          <w:szCs w:val="28"/>
        </w:rPr>
        <w:t>ых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присутствовали все руководители школ,  детских садов, представитель Обкома профсоюзов, представитель ПЧ, медицинская сестра </w:t>
      </w:r>
      <w:r w:rsidR="000A172E" w:rsidRPr="00AA4574">
        <w:rPr>
          <w:rFonts w:ascii="Times New Roman" w:hAnsi="Times New Roman"/>
          <w:sz w:val="28"/>
          <w:szCs w:val="28"/>
        </w:rPr>
        <w:t>МБОУНШДС №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144. На семинарах не только разбирались инструктивно-методические материалы, но проводились </w:t>
      </w:r>
      <w:r w:rsidR="000A172E" w:rsidRPr="00AA4574">
        <w:rPr>
          <w:rFonts w:ascii="Times New Roman" w:hAnsi="Times New Roman"/>
          <w:sz w:val="28"/>
          <w:szCs w:val="28"/>
        </w:rPr>
        <w:t xml:space="preserve">и 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практические занятия, обмен опытом. </w:t>
      </w:r>
    </w:p>
    <w:p w:rsidR="00325235" w:rsidRPr="00AA4574" w:rsidRDefault="00325235" w:rsidP="0032523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5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прошедшем учебном году был проведен контроль  вопросов ОТ и ТБ, ГО</w:t>
      </w:r>
      <w:r w:rsidR="000A172E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ЧС, </w:t>
      </w:r>
      <w:r w:rsidRPr="00BF6F8F">
        <w:rPr>
          <w:rFonts w:ascii="Times New Roman" w:eastAsia="Calibri" w:hAnsi="Times New Roman" w:cs="Times New Roman"/>
          <w:sz w:val="28"/>
          <w:szCs w:val="28"/>
        </w:rPr>
        <w:t>АТБ, ПБ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  в М</w:t>
      </w:r>
      <w:r w:rsidR="000A172E" w:rsidRPr="00AA4574">
        <w:rPr>
          <w:rFonts w:ascii="Times New Roman" w:hAnsi="Times New Roman"/>
          <w:sz w:val="28"/>
          <w:szCs w:val="28"/>
        </w:rPr>
        <w:t>Б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ОУСОШ № 41, 63, 62, </w:t>
      </w:r>
      <w:r w:rsidR="000A172E" w:rsidRPr="00AA4574">
        <w:rPr>
          <w:rFonts w:ascii="Times New Roman" w:hAnsi="Times New Roman"/>
          <w:sz w:val="28"/>
          <w:szCs w:val="28"/>
        </w:rPr>
        <w:t xml:space="preserve">МКОУСОШ № 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66, </w:t>
      </w:r>
      <w:r w:rsidR="000A172E" w:rsidRPr="00AA4574">
        <w:rPr>
          <w:rFonts w:ascii="Times New Roman" w:hAnsi="Times New Roman"/>
          <w:sz w:val="28"/>
          <w:szCs w:val="28"/>
        </w:rPr>
        <w:t>МБОУНШДС № 144, МКОУМУК №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3 который не выявил серьезных недочетов в работе администрации</w:t>
      </w:r>
      <w:r w:rsidR="000A172E" w:rsidRPr="00AA4574">
        <w:rPr>
          <w:rFonts w:ascii="Times New Roman" w:hAnsi="Times New Roman"/>
          <w:sz w:val="28"/>
          <w:szCs w:val="28"/>
        </w:rPr>
        <w:t>. Однако к</w:t>
      </w:r>
      <w:r w:rsidRPr="00AA4574">
        <w:rPr>
          <w:rFonts w:ascii="Times New Roman" w:eastAsia="Calibri" w:hAnsi="Times New Roman" w:cs="Times New Roman"/>
          <w:sz w:val="28"/>
          <w:szCs w:val="28"/>
        </w:rPr>
        <w:t>онтроль показал недостаточное внимание руководителей ОУ вопросу соблюдения требований  СанПиН</w:t>
      </w:r>
      <w:r w:rsidR="000A172E" w:rsidRPr="00AA4574">
        <w:rPr>
          <w:rFonts w:ascii="Times New Roman" w:hAnsi="Times New Roman"/>
          <w:sz w:val="28"/>
          <w:szCs w:val="28"/>
        </w:rPr>
        <w:t>а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к организации учебного процесса в части закрепления мебели, освещенности помещений, </w:t>
      </w:r>
      <w:proofErr w:type="spellStart"/>
      <w:r w:rsidRPr="00AA4574">
        <w:rPr>
          <w:rFonts w:ascii="Times New Roman" w:eastAsia="Calibri" w:hAnsi="Times New Roman" w:cs="Times New Roman"/>
          <w:sz w:val="28"/>
          <w:szCs w:val="28"/>
        </w:rPr>
        <w:t>проветриваемости</w:t>
      </w:r>
      <w:proofErr w:type="spellEnd"/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классов, одежды школьников. </w:t>
      </w:r>
      <w:r w:rsidR="000A172E" w:rsidRPr="00AA4574">
        <w:rPr>
          <w:rFonts w:ascii="Times New Roman" w:hAnsi="Times New Roman"/>
          <w:sz w:val="28"/>
          <w:szCs w:val="28"/>
        </w:rPr>
        <w:t>Данные</w:t>
      </w: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вопросы необходимо будет обсудить </w:t>
      </w:r>
      <w:r w:rsidR="000A172E" w:rsidRPr="00AA4574">
        <w:rPr>
          <w:rFonts w:ascii="Times New Roman" w:hAnsi="Times New Roman"/>
          <w:sz w:val="28"/>
          <w:szCs w:val="28"/>
        </w:rPr>
        <w:t xml:space="preserve">в следующем году </w:t>
      </w:r>
      <w:r w:rsidRPr="00AA4574">
        <w:rPr>
          <w:rFonts w:ascii="Times New Roman" w:eastAsia="Calibri" w:hAnsi="Times New Roman" w:cs="Times New Roman"/>
          <w:sz w:val="28"/>
          <w:szCs w:val="28"/>
        </w:rPr>
        <w:t>на совещаниях с руководителями школ.</w:t>
      </w:r>
    </w:p>
    <w:p w:rsidR="00325235" w:rsidRPr="00AA4574" w:rsidRDefault="00325235" w:rsidP="0032523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прохождения обучения в центре ГОЧС руководители и ответственные </w:t>
      </w:r>
      <w:proofErr w:type="gramStart"/>
      <w:r w:rsidRPr="00AA4574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4574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AA4574">
        <w:rPr>
          <w:rFonts w:ascii="Times New Roman" w:eastAsia="Calibri" w:hAnsi="Times New Roman" w:cs="Times New Roman"/>
          <w:sz w:val="28"/>
          <w:szCs w:val="28"/>
        </w:rPr>
        <w:t xml:space="preserve">, ТБ, АТБ, ПБ прошли курсовую переподготовку. </w:t>
      </w:r>
    </w:p>
    <w:p w:rsidR="00BF2334" w:rsidRPr="00AA4574" w:rsidRDefault="00BF2334" w:rsidP="00BF2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Основными направлениями работы методиста по социальной защите детей и подростков в 2011-2012 учебном году явились:</w:t>
      </w:r>
    </w:p>
    <w:p w:rsidR="00BF2334" w:rsidRPr="00AA4574" w:rsidRDefault="00BF2334" w:rsidP="00BF233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социальных педагогов;</w:t>
      </w:r>
    </w:p>
    <w:p w:rsidR="00BF2334" w:rsidRPr="00AA4574" w:rsidRDefault="00BF2334" w:rsidP="00BF233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информационно-методическое сопровождение социально-педагогического процесса;</w:t>
      </w:r>
    </w:p>
    <w:p w:rsidR="00BF2334" w:rsidRPr="00AA4574" w:rsidRDefault="00BF2334" w:rsidP="00BF233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организация работы по защите прав несовершеннолетних и представлению их интересов в органах муниципальной и государственной власти.</w:t>
      </w:r>
    </w:p>
    <w:p w:rsidR="0001559C" w:rsidRPr="00AA4574" w:rsidRDefault="00BF2334" w:rsidP="00B26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Реализации данных направлений способствовали такие  формы работы, как информационно</w:t>
      </w:r>
      <w:r w:rsidR="007162CE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>- методические совещания, консультации, выходы на рабочее место, круглые столы, изучение рабочей документации.</w:t>
      </w:r>
      <w:r w:rsidR="008C1DEE" w:rsidRPr="00AA4574">
        <w:rPr>
          <w:rFonts w:ascii="Times New Roman" w:hAnsi="Times New Roman" w:cs="Times New Roman"/>
          <w:sz w:val="28"/>
          <w:szCs w:val="28"/>
        </w:rPr>
        <w:t xml:space="preserve"> Данные формы работы обеспечивали повышение уровня профессиональной подготовки социальных педагогов в межкурсовой период, распространение необходимого объёма информации по работе с детьми, </w:t>
      </w:r>
      <w:r w:rsidR="0001559C" w:rsidRPr="00AA4574">
        <w:rPr>
          <w:rFonts w:ascii="Times New Roman" w:hAnsi="Times New Roman" w:cs="Times New Roman"/>
          <w:sz w:val="28"/>
          <w:szCs w:val="28"/>
        </w:rPr>
        <w:t>выработку модели взаимодействия социально-педагогической и психологической служб ОУ.</w:t>
      </w:r>
    </w:p>
    <w:p w:rsidR="00BF2334" w:rsidRPr="00AA4574" w:rsidRDefault="00BF2334" w:rsidP="00E02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</w:t>
      </w:r>
      <w:r w:rsidR="00E02637" w:rsidRPr="00AA4574">
        <w:rPr>
          <w:rFonts w:ascii="Times New Roman" w:hAnsi="Times New Roman" w:cs="Times New Roman"/>
          <w:sz w:val="28"/>
          <w:szCs w:val="28"/>
        </w:rPr>
        <w:t>ходе</w:t>
      </w:r>
      <w:r w:rsidRPr="00AA4574">
        <w:rPr>
          <w:rFonts w:ascii="Times New Roman" w:hAnsi="Times New Roman" w:cs="Times New Roman"/>
          <w:sz w:val="28"/>
          <w:szCs w:val="28"/>
        </w:rPr>
        <w:t xml:space="preserve"> организации методической учёбы </w:t>
      </w:r>
      <w:r w:rsidR="00E02637" w:rsidRPr="00AA4574">
        <w:rPr>
          <w:rFonts w:ascii="Times New Roman" w:hAnsi="Times New Roman" w:cs="Times New Roman"/>
          <w:sz w:val="28"/>
          <w:szCs w:val="28"/>
        </w:rPr>
        <w:t>социальных педагогов</w:t>
      </w:r>
      <w:r w:rsidRPr="00AA4574">
        <w:rPr>
          <w:rFonts w:ascii="Times New Roman" w:hAnsi="Times New Roman" w:cs="Times New Roman"/>
          <w:sz w:val="28"/>
          <w:szCs w:val="28"/>
        </w:rPr>
        <w:t xml:space="preserve">, основной задачей  было – оказать педагогам помощь в налаживании эффективного взаимодействия со всеми районными службами, которые работают с детьми и подростками. </w:t>
      </w:r>
      <w:r w:rsidR="00E02637" w:rsidRPr="00AA4574">
        <w:rPr>
          <w:rFonts w:ascii="Times New Roman" w:hAnsi="Times New Roman" w:cs="Times New Roman"/>
          <w:sz w:val="28"/>
          <w:szCs w:val="28"/>
        </w:rPr>
        <w:t>С этой целью</w:t>
      </w:r>
      <w:r w:rsidRPr="00AA4574">
        <w:rPr>
          <w:rFonts w:ascii="Times New Roman" w:hAnsi="Times New Roman" w:cs="Times New Roman"/>
          <w:sz w:val="28"/>
          <w:szCs w:val="28"/>
        </w:rPr>
        <w:t xml:space="preserve"> во всех ОУ района был составлен «Социальный паспорт школы», </w:t>
      </w:r>
      <w:r w:rsidR="00E02637" w:rsidRPr="00AA4574">
        <w:rPr>
          <w:rFonts w:ascii="Times New Roman" w:hAnsi="Times New Roman" w:cs="Times New Roman"/>
          <w:sz w:val="28"/>
          <w:szCs w:val="28"/>
        </w:rPr>
        <w:t xml:space="preserve">позволяющий </w:t>
      </w:r>
      <w:r w:rsidRPr="00AA4574">
        <w:rPr>
          <w:rFonts w:ascii="Times New Roman" w:hAnsi="Times New Roman" w:cs="Times New Roman"/>
          <w:sz w:val="28"/>
          <w:szCs w:val="28"/>
        </w:rPr>
        <w:t xml:space="preserve">социальными педагогами </w:t>
      </w:r>
      <w:r w:rsidR="00E02637" w:rsidRPr="00AA4574">
        <w:rPr>
          <w:rFonts w:ascii="Times New Roman" w:hAnsi="Times New Roman" w:cs="Times New Roman"/>
          <w:sz w:val="28"/>
          <w:szCs w:val="28"/>
        </w:rPr>
        <w:t>получить реальную</w:t>
      </w:r>
      <w:r w:rsidRPr="00AA4574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E02637" w:rsidRPr="00AA4574">
        <w:rPr>
          <w:rFonts w:ascii="Times New Roman" w:hAnsi="Times New Roman" w:cs="Times New Roman"/>
          <w:sz w:val="28"/>
          <w:szCs w:val="28"/>
        </w:rPr>
        <w:t>у</w:t>
      </w:r>
      <w:r w:rsidRPr="00AA4574">
        <w:rPr>
          <w:rFonts w:ascii="Times New Roman" w:hAnsi="Times New Roman" w:cs="Times New Roman"/>
          <w:sz w:val="28"/>
          <w:szCs w:val="28"/>
        </w:rPr>
        <w:t xml:space="preserve"> количества семей в ОУ различных категорий для более тщательного взаимодействия с классными руководителями</w:t>
      </w:r>
      <w:r w:rsidR="00E02637" w:rsidRPr="00AA4574">
        <w:rPr>
          <w:rFonts w:ascii="Times New Roman" w:hAnsi="Times New Roman" w:cs="Times New Roman"/>
          <w:sz w:val="28"/>
          <w:szCs w:val="28"/>
        </w:rPr>
        <w:t>.</w:t>
      </w:r>
    </w:p>
    <w:p w:rsidR="000C64BD" w:rsidRPr="00AA4574" w:rsidRDefault="000C64BD" w:rsidP="007B3D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В</w:t>
      </w:r>
      <w:r w:rsidR="00BF2334" w:rsidRPr="00AA4574">
        <w:rPr>
          <w:rFonts w:ascii="Times New Roman" w:hAnsi="Times New Roman" w:cs="Times New Roman"/>
          <w:sz w:val="28"/>
          <w:szCs w:val="28"/>
        </w:rPr>
        <w:t xml:space="preserve"> 2011-2012</w:t>
      </w:r>
      <w:r w:rsidRPr="00AA4574">
        <w:rPr>
          <w:rFonts w:ascii="Times New Roman" w:hAnsi="Times New Roman" w:cs="Times New Roman"/>
          <w:sz w:val="28"/>
          <w:szCs w:val="28"/>
        </w:rPr>
        <w:t xml:space="preserve"> уч. году методистом </w:t>
      </w:r>
      <w:proofErr w:type="spellStart"/>
      <w:r w:rsidRPr="00AA4574">
        <w:rPr>
          <w:rFonts w:ascii="Times New Roman" w:hAnsi="Times New Roman" w:cs="Times New Roman"/>
          <w:sz w:val="28"/>
          <w:szCs w:val="28"/>
        </w:rPr>
        <w:t>Пядочкиной</w:t>
      </w:r>
      <w:proofErr w:type="spellEnd"/>
      <w:r w:rsidRPr="00AA4574">
        <w:rPr>
          <w:rFonts w:ascii="Times New Roman" w:hAnsi="Times New Roman" w:cs="Times New Roman"/>
          <w:sz w:val="28"/>
          <w:szCs w:val="28"/>
        </w:rPr>
        <w:t xml:space="preserve"> И.В. велась работа по </w:t>
      </w:r>
      <w:r w:rsidR="00BF2334" w:rsidRPr="00AA4574">
        <w:rPr>
          <w:rFonts w:ascii="Times New Roman" w:hAnsi="Times New Roman" w:cs="Times New Roman"/>
          <w:sz w:val="28"/>
          <w:szCs w:val="28"/>
        </w:rPr>
        <w:t xml:space="preserve"> координации и обеспечени</w:t>
      </w:r>
      <w:r w:rsidRPr="00AA4574">
        <w:rPr>
          <w:rFonts w:ascii="Times New Roman" w:hAnsi="Times New Roman" w:cs="Times New Roman"/>
          <w:sz w:val="28"/>
          <w:szCs w:val="28"/>
        </w:rPr>
        <w:t>ю</w:t>
      </w:r>
      <w:r w:rsidR="00BF2334" w:rsidRPr="00AA4574">
        <w:rPr>
          <w:rFonts w:ascii="Times New Roman" w:hAnsi="Times New Roman" w:cs="Times New Roman"/>
          <w:sz w:val="28"/>
          <w:szCs w:val="28"/>
        </w:rPr>
        <w:t xml:space="preserve"> профилактической работы по наркомании. В </w:t>
      </w:r>
      <w:r w:rsidRPr="00AA4574">
        <w:rPr>
          <w:rFonts w:ascii="Times New Roman" w:hAnsi="Times New Roman" w:cs="Times New Roman"/>
          <w:sz w:val="28"/>
          <w:szCs w:val="28"/>
        </w:rPr>
        <w:t>результате:</w:t>
      </w:r>
    </w:p>
    <w:p w:rsidR="000C64BD" w:rsidRPr="00AA4574" w:rsidRDefault="00BF2334" w:rsidP="000C64B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все ОУ района приняли участие в проведении </w:t>
      </w:r>
      <w:r w:rsidR="000C64BD" w:rsidRPr="00AA4574">
        <w:rPr>
          <w:rFonts w:ascii="Times New Roman" w:hAnsi="Times New Roman" w:cs="Times New Roman"/>
          <w:sz w:val="28"/>
          <w:szCs w:val="28"/>
        </w:rPr>
        <w:t>О</w:t>
      </w:r>
      <w:r w:rsidRPr="00AA4574">
        <w:rPr>
          <w:rFonts w:ascii="Times New Roman" w:hAnsi="Times New Roman" w:cs="Times New Roman"/>
          <w:sz w:val="28"/>
          <w:szCs w:val="28"/>
        </w:rPr>
        <w:t>нлайн - интернет уроков и тестировани</w:t>
      </w:r>
      <w:r w:rsidR="000C64BD" w:rsidRPr="00AA4574">
        <w:rPr>
          <w:rFonts w:ascii="Times New Roman" w:hAnsi="Times New Roman" w:cs="Times New Roman"/>
          <w:sz w:val="28"/>
          <w:szCs w:val="28"/>
        </w:rPr>
        <w:t>я</w:t>
      </w:r>
      <w:r w:rsidRPr="00AA4574">
        <w:rPr>
          <w:rFonts w:ascii="Times New Roman" w:hAnsi="Times New Roman" w:cs="Times New Roman"/>
          <w:sz w:val="28"/>
          <w:szCs w:val="28"/>
        </w:rPr>
        <w:t xml:space="preserve"> на данную тематику</w:t>
      </w:r>
      <w:r w:rsidR="000C64BD" w:rsidRPr="00AA4574">
        <w:rPr>
          <w:rFonts w:ascii="Times New Roman" w:hAnsi="Times New Roman" w:cs="Times New Roman"/>
          <w:sz w:val="28"/>
          <w:szCs w:val="28"/>
        </w:rPr>
        <w:t>;</w:t>
      </w:r>
    </w:p>
    <w:p w:rsidR="000C64BD" w:rsidRPr="00AA4574" w:rsidRDefault="000C64BD" w:rsidP="000C64B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социальными педагогами </w:t>
      </w:r>
      <w:r w:rsidR="00BF2334" w:rsidRPr="00AA4574">
        <w:rPr>
          <w:rFonts w:ascii="Times New Roman" w:hAnsi="Times New Roman" w:cs="Times New Roman"/>
          <w:sz w:val="28"/>
          <w:szCs w:val="28"/>
        </w:rPr>
        <w:t>была проведена работа с классными руководителями среднего и старшего звен</w:t>
      </w:r>
      <w:r w:rsidRPr="00AA4574">
        <w:rPr>
          <w:rFonts w:ascii="Times New Roman" w:hAnsi="Times New Roman" w:cs="Times New Roman"/>
          <w:sz w:val="28"/>
          <w:szCs w:val="28"/>
        </w:rPr>
        <w:t>а;</w:t>
      </w:r>
    </w:p>
    <w:p w:rsidR="00BF2334" w:rsidRPr="00AA4574" w:rsidRDefault="00BF2334" w:rsidP="000C64B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проведены диспуты и беседы по обмену опытом профилактической и антинаркотической работы с несовершеннолетними.</w:t>
      </w:r>
    </w:p>
    <w:p w:rsidR="00BF2334" w:rsidRPr="00AA4574" w:rsidRDefault="00BF2334" w:rsidP="007B3D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С целью координации усилий по борьбе </w:t>
      </w:r>
      <w:proofErr w:type="gramStart"/>
      <w:r w:rsidRPr="00AA45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574">
        <w:rPr>
          <w:rFonts w:ascii="Times New Roman" w:hAnsi="Times New Roman" w:cs="Times New Roman"/>
          <w:sz w:val="28"/>
          <w:szCs w:val="28"/>
        </w:rPr>
        <w:t xml:space="preserve"> злоупотреблениями ПАВ в школьной среде продолжа</w:t>
      </w:r>
      <w:r w:rsidR="00DF046C" w:rsidRPr="00AA4574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AA4574">
        <w:rPr>
          <w:rFonts w:ascii="Times New Roman" w:hAnsi="Times New Roman" w:cs="Times New Roman"/>
          <w:sz w:val="28"/>
          <w:szCs w:val="28"/>
        </w:rPr>
        <w:t xml:space="preserve"> работа по взаимодействию с центром «Вита»</w:t>
      </w:r>
      <w:r w:rsidR="00BF6F8F">
        <w:rPr>
          <w:rFonts w:ascii="Times New Roman" w:hAnsi="Times New Roman" w:cs="Times New Roman"/>
          <w:sz w:val="28"/>
          <w:szCs w:val="28"/>
        </w:rPr>
        <w:t>.</w:t>
      </w:r>
      <w:r w:rsidRPr="00A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EEF" w:rsidRPr="00AA4574" w:rsidRDefault="00653EEF" w:rsidP="00653E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>С целью обобщения опыта работы ОУ района  по оказанию социально-психологической помощи детям и подросткам, пострадавшим от насилия, был прове</w:t>
      </w:r>
      <w:r w:rsidR="00BF2334" w:rsidRPr="00AA4574">
        <w:rPr>
          <w:rFonts w:ascii="Times New Roman" w:hAnsi="Times New Roman" w:cs="Times New Roman"/>
          <w:sz w:val="28"/>
          <w:szCs w:val="28"/>
        </w:rPr>
        <w:t>д</w:t>
      </w:r>
      <w:r w:rsidRPr="00AA4574">
        <w:rPr>
          <w:rFonts w:ascii="Times New Roman" w:hAnsi="Times New Roman" w:cs="Times New Roman"/>
          <w:sz w:val="28"/>
          <w:szCs w:val="28"/>
        </w:rPr>
        <w:t>ён семинар, в ходе которого рассматривались следующие вопросы:</w:t>
      </w:r>
      <w:r w:rsidR="00BF2334" w:rsidRPr="00A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334" w:rsidRPr="00AA4574" w:rsidRDefault="00653EEF" w:rsidP="00653EE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н</w:t>
      </w:r>
      <w:r w:rsidR="00BF2334" w:rsidRPr="00AA4574">
        <w:rPr>
          <w:rFonts w:ascii="Times New Roman" w:hAnsi="Times New Roman" w:cs="Times New Roman"/>
          <w:sz w:val="28"/>
          <w:szCs w:val="28"/>
        </w:rPr>
        <w:t>ормативные документы по защите детей от наси</w:t>
      </w:r>
      <w:r w:rsidRPr="00AA4574">
        <w:rPr>
          <w:rFonts w:ascii="Times New Roman" w:hAnsi="Times New Roman" w:cs="Times New Roman"/>
          <w:sz w:val="28"/>
          <w:szCs w:val="28"/>
        </w:rPr>
        <w:t>лия;</w:t>
      </w:r>
    </w:p>
    <w:p w:rsidR="00BF2334" w:rsidRPr="00AA4574" w:rsidRDefault="00653EEF" w:rsidP="00653EE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ф</w:t>
      </w:r>
      <w:r w:rsidR="00BF2334" w:rsidRPr="00AA4574">
        <w:rPr>
          <w:rFonts w:ascii="Times New Roman" w:hAnsi="Times New Roman" w:cs="Times New Roman"/>
          <w:sz w:val="28"/>
          <w:szCs w:val="28"/>
        </w:rPr>
        <w:t>ормы жестокого о</w:t>
      </w:r>
      <w:r w:rsidRPr="00AA4574">
        <w:rPr>
          <w:rFonts w:ascii="Times New Roman" w:hAnsi="Times New Roman" w:cs="Times New Roman"/>
          <w:sz w:val="28"/>
          <w:szCs w:val="28"/>
        </w:rPr>
        <w:t>бращения и пренебрежения детьми;</w:t>
      </w:r>
    </w:p>
    <w:p w:rsidR="00BF2334" w:rsidRPr="00AA4574" w:rsidRDefault="00653EEF" w:rsidP="00653EE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п</w:t>
      </w:r>
      <w:r w:rsidR="00BF2334" w:rsidRPr="00AA4574">
        <w:rPr>
          <w:rFonts w:ascii="Times New Roman" w:hAnsi="Times New Roman" w:cs="Times New Roman"/>
          <w:sz w:val="28"/>
          <w:szCs w:val="28"/>
        </w:rPr>
        <w:t>редупреждение насилия в школе и дома.</w:t>
      </w:r>
    </w:p>
    <w:p w:rsidR="000174CC" w:rsidRPr="00AA4574" w:rsidRDefault="00BF2334" w:rsidP="000174CC">
      <w:pPr>
        <w:pStyle w:val="a3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r w:rsidR="000174CC" w:rsidRPr="00AA4574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Pr="00AA4574">
        <w:rPr>
          <w:rFonts w:ascii="Times New Roman" w:hAnsi="Times New Roman" w:cs="Times New Roman"/>
          <w:sz w:val="28"/>
          <w:szCs w:val="28"/>
        </w:rPr>
        <w:t xml:space="preserve">была </w:t>
      </w:r>
      <w:r w:rsidR="00BF6F8F">
        <w:rPr>
          <w:rFonts w:ascii="Times New Roman" w:hAnsi="Times New Roman" w:cs="Times New Roman"/>
          <w:sz w:val="28"/>
          <w:szCs w:val="28"/>
        </w:rPr>
        <w:t>подготовле</w:t>
      </w:r>
      <w:r w:rsidRPr="00AA4574">
        <w:rPr>
          <w:rFonts w:ascii="Times New Roman" w:hAnsi="Times New Roman" w:cs="Times New Roman"/>
          <w:sz w:val="28"/>
          <w:szCs w:val="28"/>
        </w:rPr>
        <w:t>на аналитическая справка по результатам социологического опроса по выявлению склонности к жестокому обращению и насилию в подростковой среде.</w:t>
      </w:r>
      <w:r w:rsidR="000174CC" w:rsidRPr="00A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CC" w:rsidRPr="00AA4574" w:rsidRDefault="000174CC" w:rsidP="000174CC">
      <w:pPr>
        <w:pStyle w:val="a3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Результаты опроса свидетельствовали о </w:t>
      </w:r>
      <w:r w:rsidRPr="00AA4574">
        <w:rPr>
          <w:rFonts w:ascii="Times New Roman" w:hAnsi="Times New Roman"/>
          <w:sz w:val="28"/>
          <w:szCs w:val="28"/>
        </w:rPr>
        <w:t>наличии среднего  уровня проявления агрессивности подростков, а также о необходимости продолжения  подобных опросов в образовательных учреждениях района для получения более полной информации не только по данному вопросу, но и по вышеперечисленным проблемам детей и подростков.</w:t>
      </w:r>
    </w:p>
    <w:p w:rsidR="000174CC" w:rsidRPr="00AA4574" w:rsidRDefault="000174CC" w:rsidP="00BF23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В течение года а</w:t>
      </w:r>
      <w:r w:rsidR="00BF2334" w:rsidRPr="00AA4574">
        <w:rPr>
          <w:rFonts w:ascii="Times New Roman" w:hAnsi="Times New Roman"/>
          <w:sz w:val="28"/>
          <w:szCs w:val="28"/>
        </w:rPr>
        <w:t xml:space="preserve">дресную психолого-педагогическую помощь </w:t>
      </w:r>
      <w:r w:rsidRPr="00AA4574">
        <w:rPr>
          <w:rFonts w:ascii="Times New Roman" w:hAnsi="Times New Roman"/>
          <w:sz w:val="28"/>
          <w:szCs w:val="28"/>
        </w:rPr>
        <w:t xml:space="preserve">учащимся и социальным педагогам </w:t>
      </w:r>
      <w:r w:rsidR="00BF2334" w:rsidRPr="00AA4574">
        <w:rPr>
          <w:rFonts w:ascii="Times New Roman" w:hAnsi="Times New Roman"/>
          <w:sz w:val="28"/>
          <w:szCs w:val="28"/>
        </w:rPr>
        <w:t>оказыва</w:t>
      </w:r>
      <w:r w:rsidRPr="00AA4574">
        <w:rPr>
          <w:rFonts w:ascii="Times New Roman" w:hAnsi="Times New Roman"/>
          <w:sz w:val="28"/>
          <w:szCs w:val="28"/>
        </w:rPr>
        <w:t>ли</w:t>
      </w:r>
      <w:r w:rsidR="00BF2334" w:rsidRPr="00AA4574">
        <w:rPr>
          <w:rFonts w:ascii="Times New Roman" w:hAnsi="Times New Roman"/>
          <w:sz w:val="28"/>
          <w:szCs w:val="28"/>
        </w:rPr>
        <w:t xml:space="preserve"> психологи социально-</w:t>
      </w:r>
      <w:r w:rsidRPr="00AA4574">
        <w:rPr>
          <w:rFonts w:ascii="Times New Roman" w:hAnsi="Times New Roman"/>
          <w:sz w:val="28"/>
          <w:szCs w:val="28"/>
        </w:rPr>
        <w:t xml:space="preserve">психологической службы при КДМ и </w:t>
      </w:r>
      <w:r w:rsidR="00BF2334" w:rsidRPr="00AA4574">
        <w:rPr>
          <w:rFonts w:ascii="Times New Roman" w:hAnsi="Times New Roman"/>
          <w:sz w:val="28"/>
          <w:szCs w:val="28"/>
        </w:rPr>
        <w:t>районн</w:t>
      </w:r>
      <w:r w:rsidRPr="00AA4574">
        <w:rPr>
          <w:rFonts w:ascii="Times New Roman" w:hAnsi="Times New Roman"/>
          <w:sz w:val="28"/>
          <w:szCs w:val="28"/>
        </w:rPr>
        <w:t>ого</w:t>
      </w:r>
      <w:r w:rsidR="00BF2334" w:rsidRPr="00AA4574">
        <w:rPr>
          <w:rFonts w:ascii="Times New Roman" w:hAnsi="Times New Roman"/>
          <w:sz w:val="28"/>
          <w:szCs w:val="28"/>
        </w:rPr>
        <w:t xml:space="preserve"> центр</w:t>
      </w:r>
      <w:r w:rsidRPr="00AA4574">
        <w:rPr>
          <w:rFonts w:ascii="Times New Roman" w:hAnsi="Times New Roman"/>
          <w:sz w:val="28"/>
          <w:szCs w:val="28"/>
        </w:rPr>
        <w:t>а</w:t>
      </w:r>
      <w:r w:rsidR="00BF2334" w:rsidRPr="00AA4574">
        <w:rPr>
          <w:rFonts w:ascii="Times New Roman" w:hAnsi="Times New Roman"/>
          <w:sz w:val="28"/>
          <w:szCs w:val="28"/>
        </w:rPr>
        <w:t xml:space="preserve"> содействия укреплению здоровья обучающихся и воспитанников «Вита»</w:t>
      </w:r>
      <w:r w:rsidRPr="00AA4574">
        <w:rPr>
          <w:rFonts w:ascii="Times New Roman" w:hAnsi="Times New Roman"/>
          <w:sz w:val="28"/>
          <w:szCs w:val="28"/>
        </w:rPr>
        <w:t>.</w:t>
      </w:r>
      <w:r w:rsidR="00BF2334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Б</w:t>
      </w:r>
      <w:r w:rsidR="00BF2334" w:rsidRPr="00AA4574">
        <w:rPr>
          <w:rFonts w:ascii="Times New Roman" w:hAnsi="Times New Roman"/>
          <w:sz w:val="28"/>
          <w:szCs w:val="28"/>
        </w:rPr>
        <w:t xml:space="preserve">ыли проведены </w:t>
      </w:r>
      <w:r w:rsidRPr="00AA4574">
        <w:rPr>
          <w:rFonts w:ascii="Times New Roman" w:hAnsi="Times New Roman"/>
          <w:sz w:val="28"/>
          <w:szCs w:val="28"/>
        </w:rPr>
        <w:t>консультации на тему</w:t>
      </w:r>
      <w:r w:rsidR="00BF2334" w:rsidRPr="00AA4574">
        <w:rPr>
          <w:rFonts w:ascii="Times New Roman" w:hAnsi="Times New Roman"/>
          <w:sz w:val="28"/>
          <w:szCs w:val="28"/>
        </w:rPr>
        <w:t xml:space="preserve"> «Методы решения конфликтов в </w:t>
      </w:r>
      <w:r w:rsidRPr="00AA4574">
        <w:rPr>
          <w:rFonts w:ascii="Times New Roman" w:hAnsi="Times New Roman"/>
          <w:sz w:val="28"/>
          <w:szCs w:val="28"/>
        </w:rPr>
        <w:t xml:space="preserve">работе с детьми группы «риска»», </w:t>
      </w:r>
      <w:r w:rsidR="00BF2334" w:rsidRPr="00AA4574">
        <w:rPr>
          <w:rFonts w:ascii="Times New Roman" w:hAnsi="Times New Roman"/>
          <w:sz w:val="28"/>
          <w:szCs w:val="28"/>
        </w:rPr>
        <w:t xml:space="preserve"> «Как помочь ребёнку, оказавшемуся в трудной жизненной ситуации». </w:t>
      </w:r>
    </w:p>
    <w:p w:rsidR="00563EB5" w:rsidRPr="00AA4574" w:rsidRDefault="00756676" w:rsidP="00563E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     </w:t>
      </w:r>
      <w:r w:rsidR="00BF6F8F">
        <w:rPr>
          <w:rFonts w:ascii="Times New Roman" w:hAnsi="Times New Roman"/>
          <w:sz w:val="28"/>
          <w:szCs w:val="28"/>
        </w:rPr>
        <w:t>Р</w:t>
      </w:r>
      <w:r w:rsidR="00563EB5" w:rsidRPr="00AA4574">
        <w:rPr>
          <w:rFonts w:ascii="Times New Roman" w:hAnsi="Times New Roman"/>
          <w:sz w:val="28"/>
          <w:szCs w:val="28"/>
        </w:rPr>
        <w:t>абота</w:t>
      </w:r>
      <w:r w:rsidR="00BF6F8F">
        <w:rPr>
          <w:rFonts w:ascii="Times New Roman" w:hAnsi="Times New Roman"/>
          <w:sz w:val="28"/>
          <w:szCs w:val="28"/>
        </w:rPr>
        <w:t>я</w:t>
      </w:r>
      <w:r w:rsidR="00563EB5" w:rsidRPr="00AA4574">
        <w:rPr>
          <w:rFonts w:ascii="Times New Roman" w:hAnsi="Times New Roman"/>
          <w:sz w:val="28"/>
          <w:szCs w:val="28"/>
        </w:rPr>
        <w:t xml:space="preserve"> на опережение, методист по дошкольному воспитанию провела ряд обучающих семинаров теоретического характера, на которых рассматривались вопросы будущего в дошкольном образовании:</w:t>
      </w:r>
      <w:r w:rsidR="00563EB5" w:rsidRPr="00AA4574">
        <w:rPr>
          <w:rFonts w:ascii="Times New Roman" w:hAnsi="Times New Roman"/>
          <w:b/>
          <w:sz w:val="28"/>
          <w:szCs w:val="28"/>
        </w:rPr>
        <w:t xml:space="preserve">  </w:t>
      </w:r>
    </w:p>
    <w:p w:rsidR="00563EB5" w:rsidRPr="00AA4574" w:rsidRDefault="00563EB5" w:rsidP="00563E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нетрадиционные формы организации непосредственной образовательной деятельности детей;</w:t>
      </w:r>
    </w:p>
    <w:p w:rsidR="00563EB5" w:rsidRPr="00AA4574" w:rsidRDefault="00563EB5" w:rsidP="00563E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 формирования предпосылок </w:t>
      </w:r>
      <w:r w:rsidR="00BF6F8F">
        <w:rPr>
          <w:rFonts w:ascii="Times New Roman" w:hAnsi="Times New Roman"/>
          <w:sz w:val="28"/>
          <w:szCs w:val="28"/>
        </w:rPr>
        <w:t xml:space="preserve"> универсальных учебных действий</w:t>
      </w:r>
      <w:r w:rsidRPr="00AA4574">
        <w:rPr>
          <w:rFonts w:ascii="Times New Roman" w:hAnsi="Times New Roman"/>
          <w:sz w:val="28"/>
          <w:szCs w:val="28"/>
        </w:rPr>
        <w:t>;</w:t>
      </w:r>
    </w:p>
    <w:p w:rsidR="00563EB5" w:rsidRPr="00AA4574" w:rsidRDefault="00563EB5" w:rsidP="00480F02">
      <w:pPr>
        <w:pStyle w:val="a3"/>
        <w:numPr>
          <w:ilvl w:val="0"/>
          <w:numId w:val="22"/>
        </w:numPr>
        <w:spacing w:after="0" w:line="240" w:lineRule="auto"/>
        <w:ind w:left="1170" w:firstLine="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развития детского волонтерского движения на базе ДОУ. </w:t>
      </w:r>
    </w:p>
    <w:p w:rsidR="00C0577E" w:rsidRPr="00AA4574" w:rsidRDefault="00C0577E" w:rsidP="00C0577E">
      <w:pPr>
        <w:pStyle w:val="a3"/>
        <w:spacing w:after="0" w:line="240" w:lineRule="auto"/>
        <w:ind w:left="90" w:firstLine="619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На должном уровне была организована работа по трансляции ЛПО ДОУ района в рамках </w:t>
      </w:r>
      <w:r w:rsidRPr="00AA4574">
        <w:rPr>
          <w:rFonts w:ascii="Times New Roman" w:hAnsi="Times New Roman"/>
          <w:sz w:val="28"/>
          <w:szCs w:val="28"/>
          <w:lang w:val="en-US"/>
        </w:rPr>
        <w:t>IV</w:t>
      </w:r>
      <w:r w:rsidRPr="00AA4574">
        <w:rPr>
          <w:rFonts w:ascii="Times New Roman" w:hAnsi="Times New Roman"/>
          <w:sz w:val="28"/>
          <w:szCs w:val="28"/>
        </w:rPr>
        <w:t xml:space="preserve"> Форума «Образования» через проведение 5 мастер-классов, организацию выставок достижений работы учреждений по направлениям: </w:t>
      </w:r>
    </w:p>
    <w:p w:rsidR="00C0577E" w:rsidRPr="00AA4574" w:rsidRDefault="00C0577E" w:rsidP="00C0577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мини-музей (МБДОУ № 152, 156);</w:t>
      </w:r>
    </w:p>
    <w:p w:rsidR="00C0577E" w:rsidRPr="00AA4574" w:rsidRDefault="00C0577E" w:rsidP="00C0577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нравственно-патриотическое воспитание (МБДОУ № 140,152, 156, 153);</w:t>
      </w:r>
    </w:p>
    <w:p w:rsidR="00C0577E" w:rsidRPr="00AA4574" w:rsidRDefault="00C0577E" w:rsidP="00C0577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 персональная выставка одаренного ребенка (МБДОУ № 152);</w:t>
      </w:r>
    </w:p>
    <w:p w:rsidR="00C0577E" w:rsidRPr="00AA4574" w:rsidRDefault="00C0577E" w:rsidP="00C0577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портфолио достижений педагога (МБДОУ № 103, 99, 152);</w:t>
      </w:r>
    </w:p>
    <w:p w:rsidR="00C0577E" w:rsidRPr="00AA4574" w:rsidRDefault="00C0577E" w:rsidP="00C0577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работа с родителями и межнациональные отношения (МБДОУ № 135, 99, 140);</w:t>
      </w:r>
    </w:p>
    <w:p w:rsidR="00C0577E" w:rsidRPr="00AA4574" w:rsidRDefault="00C0577E" w:rsidP="00C0577E">
      <w:pPr>
        <w:pStyle w:val="a3"/>
        <w:numPr>
          <w:ilvl w:val="0"/>
          <w:numId w:val="24"/>
        </w:numPr>
        <w:spacing w:after="0" w:line="240" w:lineRule="auto"/>
        <w:ind w:left="1080" w:firstLine="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 подготовка детей к школе (МБДОУ № 110, 140, 142). </w:t>
      </w:r>
    </w:p>
    <w:p w:rsidR="00C0577E" w:rsidRPr="00AA4574" w:rsidRDefault="00C0577E" w:rsidP="00C0577E">
      <w:pPr>
        <w:pStyle w:val="a3"/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Представленные материалы были востребованы и получили одобрение со стороны </w:t>
      </w:r>
      <w:r w:rsidR="00BF6F8F">
        <w:rPr>
          <w:rFonts w:ascii="Times New Roman" w:hAnsi="Times New Roman"/>
          <w:sz w:val="28"/>
          <w:szCs w:val="28"/>
        </w:rPr>
        <w:t>дошкольных</w:t>
      </w:r>
      <w:r w:rsidRPr="00AA4574">
        <w:rPr>
          <w:rFonts w:ascii="Times New Roman" w:hAnsi="Times New Roman"/>
          <w:sz w:val="28"/>
          <w:szCs w:val="28"/>
        </w:rPr>
        <w:t xml:space="preserve"> работников.</w:t>
      </w:r>
    </w:p>
    <w:p w:rsidR="00563EB5" w:rsidRPr="00AA4574" w:rsidRDefault="009B4D78" w:rsidP="009B4D78">
      <w:pPr>
        <w:pStyle w:val="a3"/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Наряду с активным распространением опыта работы воспитателей и старших воспитателей в систему самообразования педагогов внедряются индивидуальные педагогические исследования. </w:t>
      </w:r>
      <w:r w:rsidR="00563EB5" w:rsidRPr="00AA4574">
        <w:rPr>
          <w:rFonts w:ascii="Times New Roman" w:hAnsi="Times New Roman"/>
          <w:sz w:val="28"/>
          <w:szCs w:val="28"/>
        </w:rPr>
        <w:t>Так,  например:</w:t>
      </w:r>
    </w:p>
    <w:p w:rsidR="00563EB5" w:rsidRPr="00AA4574" w:rsidRDefault="00563EB5" w:rsidP="00563EB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Pr="00AA4574">
        <w:rPr>
          <w:rFonts w:ascii="Times New Roman" w:hAnsi="Times New Roman"/>
          <w:sz w:val="28"/>
          <w:szCs w:val="28"/>
        </w:rPr>
        <w:t>Моденова</w:t>
      </w:r>
      <w:proofErr w:type="spellEnd"/>
      <w:r w:rsidRPr="00AA4574">
        <w:rPr>
          <w:rFonts w:ascii="Times New Roman" w:hAnsi="Times New Roman"/>
          <w:sz w:val="28"/>
          <w:szCs w:val="28"/>
        </w:rPr>
        <w:t xml:space="preserve"> Г.Н. (МБДОУ № 127), под руководством методиста Коротковой Л.В. выстроила и осуществляла план </w:t>
      </w:r>
      <w:r w:rsidRPr="00AA4574">
        <w:rPr>
          <w:rFonts w:ascii="Times New Roman" w:hAnsi="Times New Roman"/>
          <w:sz w:val="28"/>
          <w:szCs w:val="28"/>
        </w:rPr>
        <w:lastRenderedPageBreak/>
        <w:t xml:space="preserve">педагогического исследования детского волонтерского движения; </w:t>
      </w:r>
    </w:p>
    <w:p w:rsidR="00563EB5" w:rsidRPr="00AA4574" w:rsidRDefault="00563EB5" w:rsidP="00563EB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воспитатель Комарова Н.С. (МБДОУ № 156)  в соавторстве с Коротковой Л.В. пишет 2-ю часть книги по сенсомоторному развитию дошкольников в свет ФГТ к структуре ООП;</w:t>
      </w:r>
    </w:p>
    <w:p w:rsidR="00563EB5" w:rsidRPr="00AA4574" w:rsidRDefault="00563EB5" w:rsidP="00563EB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воспитатель Миронова С.В. (МБДОУ № 15</w:t>
      </w:r>
      <w:r w:rsidR="00407472" w:rsidRPr="00AA4574">
        <w:rPr>
          <w:rFonts w:ascii="Times New Roman" w:hAnsi="Times New Roman"/>
          <w:sz w:val="28"/>
          <w:szCs w:val="28"/>
        </w:rPr>
        <w:t>2</w:t>
      </w:r>
      <w:r w:rsidRPr="00AA4574">
        <w:rPr>
          <w:rFonts w:ascii="Times New Roman" w:hAnsi="Times New Roman"/>
          <w:sz w:val="28"/>
          <w:szCs w:val="28"/>
        </w:rPr>
        <w:t>)  готовит к изданию материал по нетрадиционным технологиям работы с детьми (из опыта работы);</w:t>
      </w:r>
    </w:p>
    <w:p w:rsidR="00563EB5" w:rsidRPr="00AA4574" w:rsidRDefault="00563EB5" w:rsidP="00563EB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 воспитатель Лапшина Н.А. </w:t>
      </w:r>
      <w:r w:rsidR="00EA18A4" w:rsidRPr="00AA4574">
        <w:rPr>
          <w:rFonts w:ascii="Times New Roman" w:hAnsi="Times New Roman"/>
          <w:sz w:val="28"/>
          <w:szCs w:val="28"/>
        </w:rPr>
        <w:t>(</w:t>
      </w:r>
      <w:r w:rsidRPr="00AA4574">
        <w:rPr>
          <w:rFonts w:ascii="Times New Roman" w:hAnsi="Times New Roman"/>
          <w:sz w:val="28"/>
          <w:szCs w:val="28"/>
        </w:rPr>
        <w:t>М</w:t>
      </w:r>
      <w:r w:rsidR="00EA18A4" w:rsidRPr="00AA4574">
        <w:rPr>
          <w:rFonts w:ascii="Times New Roman" w:hAnsi="Times New Roman"/>
          <w:sz w:val="28"/>
          <w:szCs w:val="28"/>
        </w:rPr>
        <w:t>Б</w:t>
      </w:r>
      <w:r w:rsidRPr="00AA4574">
        <w:rPr>
          <w:rFonts w:ascii="Times New Roman" w:hAnsi="Times New Roman"/>
          <w:sz w:val="28"/>
          <w:szCs w:val="28"/>
        </w:rPr>
        <w:t xml:space="preserve">ДОУ </w:t>
      </w:r>
      <w:r w:rsidR="00EA18A4" w:rsidRPr="00AA4574">
        <w:rPr>
          <w:rFonts w:ascii="Times New Roman" w:hAnsi="Times New Roman"/>
          <w:sz w:val="28"/>
          <w:szCs w:val="28"/>
        </w:rPr>
        <w:t xml:space="preserve">№ </w:t>
      </w:r>
      <w:r w:rsidRPr="00AA4574">
        <w:rPr>
          <w:rFonts w:ascii="Times New Roman" w:hAnsi="Times New Roman"/>
          <w:sz w:val="28"/>
          <w:szCs w:val="28"/>
        </w:rPr>
        <w:t>156</w:t>
      </w:r>
      <w:r w:rsidR="00EA18A4" w:rsidRPr="00AA4574">
        <w:rPr>
          <w:rFonts w:ascii="Times New Roman" w:hAnsi="Times New Roman"/>
          <w:sz w:val="28"/>
          <w:szCs w:val="28"/>
        </w:rPr>
        <w:t>)</w:t>
      </w:r>
      <w:r w:rsidRPr="00AA4574">
        <w:rPr>
          <w:rFonts w:ascii="Times New Roman" w:hAnsi="Times New Roman"/>
          <w:sz w:val="28"/>
          <w:szCs w:val="28"/>
        </w:rPr>
        <w:t xml:space="preserve"> готовит концепцию мини-музея «Свет Ясной Поляны».</w:t>
      </w:r>
    </w:p>
    <w:p w:rsidR="00A57B5B" w:rsidRPr="00AA4574" w:rsidRDefault="00A57B5B" w:rsidP="00A57B5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Одной из форм повышения профессиональной активности и заинтересованности педагогов ДОУ в инновационных процессах стали круглые столы и диспуты. В прошедшем учебном году прошли 2 круглых стола на темы «Ребенок в окружающем мире и задачи дошкольной педагогики», «Стандарты дошкольного образования: единство и противоречия», диспут «Мальчики и девочки в современном мире и особенности их воспитания». Педагоги проявили огромную заинтересованность темами и поднимаемыми проблемами. Были подготовлены серьезные выступления, поставлены вопросы, предложены варианты решения проблем. </w:t>
      </w:r>
    </w:p>
    <w:p w:rsidR="00563EB5" w:rsidRPr="00AA4574" w:rsidRDefault="009B4D78" w:rsidP="00A57B5B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Р</w:t>
      </w:r>
      <w:r w:rsidR="00563EB5" w:rsidRPr="00AA4574">
        <w:rPr>
          <w:rFonts w:ascii="Times New Roman" w:hAnsi="Times New Roman"/>
          <w:sz w:val="28"/>
          <w:szCs w:val="28"/>
        </w:rPr>
        <w:t xml:space="preserve">езультатом </w:t>
      </w:r>
      <w:r w:rsidRPr="00AA4574">
        <w:rPr>
          <w:rFonts w:ascii="Times New Roman" w:hAnsi="Times New Roman"/>
          <w:sz w:val="28"/>
          <w:szCs w:val="28"/>
        </w:rPr>
        <w:t xml:space="preserve">профессиональной деятельности методиста </w:t>
      </w:r>
      <w:r w:rsidR="00563EB5" w:rsidRPr="00AA4574">
        <w:rPr>
          <w:rFonts w:ascii="Times New Roman" w:hAnsi="Times New Roman"/>
          <w:sz w:val="28"/>
          <w:szCs w:val="28"/>
        </w:rPr>
        <w:t>следует считать повышение гражданской и профессиональной инициативы, творчества и активности педагогов ДОУ</w:t>
      </w:r>
      <w:r w:rsidRPr="00AA4574">
        <w:rPr>
          <w:rFonts w:ascii="Times New Roman" w:hAnsi="Times New Roman"/>
          <w:sz w:val="28"/>
          <w:szCs w:val="28"/>
        </w:rPr>
        <w:t xml:space="preserve"> района</w:t>
      </w:r>
      <w:r w:rsidR="00563EB5" w:rsidRPr="00AA4574">
        <w:rPr>
          <w:rFonts w:ascii="Times New Roman" w:hAnsi="Times New Roman"/>
          <w:sz w:val="28"/>
          <w:szCs w:val="28"/>
        </w:rPr>
        <w:t>:</w:t>
      </w:r>
    </w:p>
    <w:p w:rsidR="00563EB5" w:rsidRPr="00AA4574" w:rsidRDefault="00563EB5" w:rsidP="009B4D7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2 педагога самостоятельно изъявили желание участвовать в городском конкурсе «Профессионал – 2012</w:t>
      </w:r>
      <w:r w:rsidR="009B4D78" w:rsidRPr="00AA4574">
        <w:rPr>
          <w:rFonts w:ascii="Times New Roman" w:hAnsi="Times New Roman"/>
          <w:sz w:val="28"/>
          <w:szCs w:val="28"/>
        </w:rPr>
        <w:t>»</w:t>
      </w:r>
      <w:r w:rsidRPr="00AA4574">
        <w:rPr>
          <w:rFonts w:ascii="Times New Roman" w:hAnsi="Times New Roman"/>
          <w:sz w:val="28"/>
          <w:szCs w:val="28"/>
        </w:rPr>
        <w:t xml:space="preserve"> </w:t>
      </w:r>
      <w:r w:rsidR="009B4D78" w:rsidRPr="00AA4574">
        <w:rPr>
          <w:rFonts w:ascii="Times New Roman" w:hAnsi="Times New Roman"/>
          <w:sz w:val="28"/>
          <w:szCs w:val="28"/>
        </w:rPr>
        <w:t>(</w:t>
      </w:r>
      <w:r w:rsidRPr="00AA4574">
        <w:rPr>
          <w:rFonts w:ascii="Times New Roman" w:hAnsi="Times New Roman"/>
          <w:sz w:val="28"/>
          <w:szCs w:val="28"/>
        </w:rPr>
        <w:t>воспитатель МБДОУ</w:t>
      </w:r>
      <w:r w:rsidR="009B4D78" w:rsidRPr="00AA4574">
        <w:rPr>
          <w:rFonts w:ascii="Times New Roman" w:hAnsi="Times New Roman"/>
          <w:sz w:val="28"/>
          <w:szCs w:val="28"/>
        </w:rPr>
        <w:t xml:space="preserve"> № </w:t>
      </w:r>
      <w:r w:rsidRPr="00AA4574">
        <w:rPr>
          <w:rFonts w:ascii="Times New Roman" w:hAnsi="Times New Roman"/>
          <w:sz w:val="28"/>
          <w:szCs w:val="28"/>
        </w:rPr>
        <w:t xml:space="preserve"> 71</w:t>
      </w:r>
      <w:r w:rsidR="009B4D78" w:rsidRPr="00AA4574">
        <w:rPr>
          <w:rFonts w:ascii="Times New Roman" w:hAnsi="Times New Roman"/>
          <w:sz w:val="28"/>
          <w:szCs w:val="28"/>
        </w:rPr>
        <w:t>,</w:t>
      </w:r>
      <w:r w:rsidR="00407472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 xml:space="preserve">Рябцева И.А. </w:t>
      </w:r>
      <w:r w:rsidR="009B4D78" w:rsidRPr="00AA4574">
        <w:rPr>
          <w:rFonts w:ascii="Times New Roman" w:hAnsi="Times New Roman"/>
          <w:sz w:val="28"/>
          <w:szCs w:val="28"/>
        </w:rPr>
        <w:t xml:space="preserve">, </w:t>
      </w:r>
      <w:r w:rsidRPr="00AA4574">
        <w:rPr>
          <w:rFonts w:ascii="Times New Roman" w:hAnsi="Times New Roman"/>
          <w:sz w:val="28"/>
          <w:szCs w:val="28"/>
        </w:rPr>
        <w:t xml:space="preserve">(1 место), воспитатель МБДОУ </w:t>
      </w:r>
      <w:r w:rsidR="009B4D78" w:rsidRPr="00AA4574">
        <w:rPr>
          <w:rFonts w:ascii="Times New Roman" w:hAnsi="Times New Roman"/>
          <w:sz w:val="28"/>
          <w:szCs w:val="28"/>
        </w:rPr>
        <w:t xml:space="preserve">№ </w:t>
      </w:r>
      <w:r w:rsidRPr="00AA4574">
        <w:rPr>
          <w:rFonts w:ascii="Times New Roman" w:hAnsi="Times New Roman"/>
          <w:sz w:val="28"/>
          <w:szCs w:val="28"/>
        </w:rPr>
        <w:t>11 – участник</w:t>
      </w:r>
      <w:r w:rsidR="009B4D78" w:rsidRPr="00AA4574">
        <w:rPr>
          <w:rFonts w:ascii="Times New Roman" w:hAnsi="Times New Roman"/>
          <w:sz w:val="28"/>
          <w:szCs w:val="28"/>
        </w:rPr>
        <w:t>)</w:t>
      </w:r>
      <w:r w:rsidR="006259CF" w:rsidRPr="00AA4574">
        <w:rPr>
          <w:rFonts w:ascii="Times New Roman" w:hAnsi="Times New Roman"/>
          <w:sz w:val="28"/>
          <w:szCs w:val="28"/>
        </w:rPr>
        <w:t>;</w:t>
      </w:r>
    </w:p>
    <w:p w:rsidR="00563EB5" w:rsidRPr="00AA4574" w:rsidRDefault="006259CF" w:rsidP="006259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п</w:t>
      </w:r>
      <w:r w:rsidR="00563EB5" w:rsidRPr="00AA4574">
        <w:rPr>
          <w:rFonts w:ascii="Times New Roman" w:hAnsi="Times New Roman"/>
          <w:sz w:val="28"/>
          <w:szCs w:val="28"/>
        </w:rPr>
        <w:t>едагог М</w:t>
      </w:r>
      <w:r w:rsidRPr="00AA4574">
        <w:rPr>
          <w:rFonts w:ascii="Times New Roman" w:hAnsi="Times New Roman"/>
          <w:sz w:val="28"/>
          <w:szCs w:val="28"/>
        </w:rPr>
        <w:t>Б</w:t>
      </w:r>
      <w:r w:rsidR="00563EB5" w:rsidRPr="00AA4574">
        <w:rPr>
          <w:rFonts w:ascii="Times New Roman" w:hAnsi="Times New Roman"/>
          <w:sz w:val="28"/>
          <w:szCs w:val="28"/>
        </w:rPr>
        <w:t>ДОУ №</w:t>
      </w:r>
      <w:r w:rsidRPr="00AA4574">
        <w:rPr>
          <w:rFonts w:ascii="Times New Roman" w:hAnsi="Times New Roman"/>
          <w:sz w:val="28"/>
          <w:szCs w:val="28"/>
        </w:rPr>
        <w:t xml:space="preserve"> </w:t>
      </w:r>
      <w:r w:rsidR="00563EB5" w:rsidRPr="00AA4574">
        <w:rPr>
          <w:rFonts w:ascii="Times New Roman" w:hAnsi="Times New Roman"/>
          <w:sz w:val="28"/>
          <w:szCs w:val="28"/>
        </w:rPr>
        <w:t>140</w:t>
      </w:r>
      <w:r w:rsidRPr="00AA4574">
        <w:rPr>
          <w:rFonts w:ascii="Times New Roman" w:hAnsi="Times New Roman"/>
          <w:sz w:val="28"/>
          <w:szCs w:val="28"/>
        </w:rPr>
        <w:t>,</w:t>
      </w:r>
      <w:r w:rsidR="00563EB5" w:rsidRPr="00AA4574">
        <w:rPr>
          <w:rFonts w:ascii="Times New Roman" w:hAnsi="Times New Roman"/>
          <w:sz w:val="28"/>
          <w:szCs w:val="28"/>
        </w:rPr>
        <w:t xml:space="preserve"> Данилова С.В., издавшая в 2011г. методические рекомендации  и книгу «Рисуй, играй и </w:t>
      </w:r>
      <w:proofErr w:type="gramStart"/>
      <w:r w:rsidR="00563EB5" w:rsidRPr="00AA4574">
        <w:rPr>
          <w:rFonts w:ascii="Times New Roman" w:hAnsi="Times New Roman"/>
          <w:sz w:val="28"/>
          <w:szCs w:val="28"/>
        </w:rPr>
        <w:t>знай</w:t>
      </w:r>
      <w:proofErr w:type="gramEnd"/>
      <w:r w:rsidR="00563EB5" w:rsidRPr="00AA4574">
        <w:rPr>
          <w:rFonts w:ascii="Times New Roman" w:hAnsi="Times New Roman"/>
          <w:sz w:val="28"/>
          <w:szCs w:val="28"/>
        </w:rPr>
        <w:t xml:space="preserve"> свой край», подготовила электронный вариан</w:t>
      </w:r>
      <w:r w:rsidRPr="00AA4574">
        <w:rPr>
          <w:rFonts w:ascii="Times New Roman" w:hAnsi="Times New Roman"/>
          <w:sz w:val="28"/>
          <w:szCs w:val="28"/>
        </w:rPr>
        <w:t>т материалов в помощь педагогам;</w:t>
      </w:r>
    </w:p>
    <w:p w:rsidR="00563EB5" w:rsidRPr="00AA4574" w:rsidRDefault="006259CF" w:rsidP="006259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п</w:t>
      </w:r>
      <w:r w:rsidR="00563EB5" w:rsidRPr="00AA4574">
        <w:rPr>
          <w:rFonts w:ascii="Times New Roman" w:hAnsi="Times New Roman"/>
          <w:sz w:val="28"/>
          <w:szCs w:val="28"/>
        </w:rPr>
        <w:t>едагог М</w:t>
      </w:r>
      <w:r w:rsidRPr="00AA4574">
        <w:rPr>
          <w:rFonts w:ascii="Times New Roman" w:hAnsi="Times New Roman"/>
          <w:sz w:val="28"/>
          <w:szCs w:val="28"/>
        </w:rPr>
        <w:t>Б</w:t>
      </w:r>
      <w:r w:rsidR="00563EB5" w:rsidRPr="00AA4574">
        <w:rPr>
          <w:rFonts w:ascii="Times New Roman" w:hAnsi="Times New Roman"/>
          <w:sz w:val="28"/>
          <w:szCs w:val="28"/>
        </w:rPr>
        <w:t>ДОУ №</w:t>
      </w:r>
      <w:r w:rsidRPr="00AA4574">
        <w:rPr>
          <w:rFonts w:ascii="Times New Roman" w:hAnsi="Times New Roman"/>
          <w:sz w:val="28"/>
          <w:szCs w:val="28"/>
        </w:rPr>
        <w:t xml:space="preserve"> </w:t>
      </w:r>
      <w:r w:rsidR="00563EB5" w:rsidRPr="00AA4574">
        <w:rPr>
          <w:rFonts w:ascii="Times New Roman" w:hAnsi="Times New Roman"/>
          <w:sz w:val="28"/>
          <w:szCs w:val="28"/>
        </w:rPr>
        <w:t>71</w:t>
      </w:r>
      <w:r w:rsidRPr="00AA4574">
        <w:rPr>
          <w:rFonts w:ascii="Times New Roman" w:hAnsi="Times New Roman"/>
          <w:sz w:val="28"/>
          <w:szCs w:val="28"/>
        </w:rPr>
        <w:t>,</w:t>
      </w:r>
      <w:r w:rsidR="00563EB5" w:rsidRPr="00AA4574">
        <w:rPr>
          <w:rFonts w:ascii="Times New Roman" w:hAnsi="Times New Roman"/>
          <w:sz w:val="28"/>
          <w:szCs w:val="28"/>
        </w:rPr>
        <w:t xml:space="preserve"> Андреева Л.Н.</w:t>
      </w:r>
      <w:r w:rsidRPr="00AA4574">
        <w:rPr>
          <w:rFonts w:ascii="Times New Roman" w:hAnsi="Times New Roman"/>
          <w:sz w:val="28"/>
          <w:szCs w:val="28"/>
        </w:rPr>
        <w:t>,</w:t>
      </w:r>
      <w:r w:rsidR="00563EB5" w:rsidRPr="00AA4574">
        <w:rPr>
          <w:rFonts w:ascii="Times New Roman" w:hAnsi="Times New Roman"/>
          <w:sz w:val="28"/>
          <w:szCs w:val="28"/>
        </w:rPr>
        <w:t xml:space="preserve"> издала хрестоматию по ознакомлению детей дошкольного возраста с профессиями (2</w:t>
      </w:r>
      <w:r w:rsidRPr="00AA4574">
        <w:rPr>
          <w:rFonts w:ascii="Times New Roman" w:hAnsi="Times New Roman"/>
          <w:sz w:val="28"/>
          <w:szCs w:val="28"/>
        </w:rPr>
        <w:t xml:space="preserve"> часть);</w:t>
      </w:r>
    </w:p>
    <w:p w:rsidR="00563EB5" w:rsidRPr="00AA4574" w:rsidRDefault="006259CF" w:rsidP="006259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п</w:t>
      </w:r>
      <w:r w:rsidR="00563EB5" w:rsidRPr="00AA4574">
        <w:rPr>
          <w:rFonts w:ascii="Times New Roman" w:hAnsi="Times New Roman"/>
          <w:sz w:val="28"/>
          <w:szCs w:val="28"/>
        </w:rPr>
        <w:t>едагог</w:t>
      </w:r>
      <w:r w:rsidRPr="00AA4574">
        <w:rPr>
          <w:rFonts w:ascii="Times New Roman" w:hAnsi="Times New Roman"/>
          <w:sz w:val="28"/>
          <w:szCs w:val="28"/>
        </w:rPr>
        <w:t xml:space="preserve">и МБДОУ № 71 приняли участие во </w:t>
      </w:r>
      <w:r w:rsidR="00563EB5" w:rsidRPr="00AA4574">
        <w:rPr>
          <w:rFonts w:ascii="Times New Roman" w:hAnsi="Times New Roman"/>
          <w:sz w:val="28"/>
          <w:szCs w:val="28"/>
        </w:rPr>
        <w:t>Втором межрегиональном конкурсе «</w:t>
      </w:r>
      <w:proofErr w:type="spellStart"/>
      <w:r w:rsidR="00563EB5" w:rsidRPr="00AA4574">
        <w:rPr>
          <w:rFonts w:ascii="Times New Roman" w:hAnsi="Times New Roman"/>
          <w:sz w:val="28"/>
          <w:szCs w:val="28"/>
        </w:rPr>
        <w:t>Филимоновское</w:t>
      </w:r>
      <w:proofErr w:type="spellEnd"/>
      <w:r w:rsidR="00563EB5" w:rsidRPr="00AA4574">
        <w:rPr>
          <w:rFonts w:ascii="Times New Roman" w:hAnsi="Times New Roman"/>
          <w:sz w:val="28"/>
          <w:szCs w:val="28"/>
        </w:rPr>
        <w:t xml:space="preserve"> чудо» - 3 место</w:t>
      </w:r>
      <w:proofErr w:type="gramStart"/>
      <w:r w:rsidR="00563EB5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,</w:t>
      </w:r>
      <w:proofErr w:type="gramEnd"/>
      <w:r w:rsidR="00563EB5" w:rsidRPr="00AA4574">
        <w:rPr>
          <w:rFonts w:ascii="Times New Roman" w:hAnsi="Times New Roman"/>
          <w:sz w:val="28"/>
          <w:szCs w:val="28"/>
        </w:rPr>
        <w:t>в городском конкурсе детских рисунков «Лиса с музыкальным инструментом» - награждены Почетной грамотой, в Областном спортивном конкурсе «</w:t>
      </w:r>
      <w:r w:rsidRPr="00AA4574">
        <w:rPr>
          <w:rFonts w:ascii="Times New Roman" w:hAnsi="Times New Roman"/>
          <w:sz w:val="28"/>
          <w:szCs w:val="28"/>
        </w:rPr>
        <w:t>Спорт глазами детей»;</w:t>
      </w:r>
    </w:p>
    <w:p w:rsidR="00563EB5" w:rsidRPr="00AA4574" w:rsidRDefault="006259CF" w:rsidP="006259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п</w:t>
      </w:r>
      <w:r w:rsidR="00563EB5" w:rsidRPr="00AA4574">
        <w:rPr>
          <w:rFonts w:ascii="Times New Roman" w:hAnsi="Times New Roman"/>
          <w:sz w:val="28"/>
          <w:szCs w:val="28"/>
        </w:rPr>
        <w:t xml:space="preserve">едагоги МБДОУ </w:t>
      </w:r>
      <w:r w:rsidRPr="00AA4574">
        <w:rPr>
          <w:rFonts w:ascii="Times New Roman" w:hAnsi="Times New Roman"/>
          <w:sz w:val="28"/>
          <w:szCs w:val="28"/>
        </w:rPr>
        <w:t xml:space="preserve">№ </w:t>
      </w:r>
      <w:r w:rsidR="00563EB5" w:rsidRPr="00AA4574">
        <w:rPr>
          <w:rFonts w:ascii="Times New Roman" w:hAnsi="Times New Roman"/>
          <w:sz w:val="28"/>
          <w:szCs w:val="28"/>
        </w:rPr>
        <w:t>135 приняли участие в городском конкурсе детских рисунков «Дом</w:t>
      </w:r>
      <w:r w:rsidR="00750827" w:rsidRPr="00AA4574">
        <w:rPr>
          <w:rFonts w:ascii="Times New Roman" w:hAnsi="Times New Roman"/>
          <w:sz w:val="28"/>
          <w:szCs w:val="28"/>
        </w:rPr>
        <w:t>, в котором я живу»</w:t>
      </w:r>
      <w:r w:rsidR="00563EB5" w:rsidRPr="00AA4574">
        <w:rPr>
          <w:rFonts w:ascii="Times New Roman" w:hAnsi="Times New Roman"/>
          <w:sz w:val="28"/>
          <w:szCs w:val="28"/>
        </w:rPr>
        <w:t xml:space="preserve"> – 3 место, М</w:t>
      </w:r>
      <w:r w:rsidR="00750827" w:rsidRPr="00AA4574">
        <w:rPr>
          <w:rFonts w:ascii="Times New Roman" w:hAnsi="Times New Roman"/>
          <w:sz w:val="28"/>
          <w:szCs w:val="28"/>
        </w:rPr>
        <w:t>Б</w:t>
      </w:r>
      <w:r w:rsidR="00563EB5" w:rsidRPr="00AA4574">
        <w:rPr>
          <w:rFonts w:ascii="Times New Roman" w:hAnsi="Times New Roman"/>
          <w:sz w:val="28"/>
          <w:szCs w:val="28"/>
        </w:rPr>
        <w:t xml:space="preserve">ДОУ </w:t>
      </w:r>
      <w:r w:rsidR="00750827" w:rsidRPr="00AA4574">
        <w:rPr>
          <w:rFonts w:ascii="Times New Roman" w:hAnsi="Times New Roman"/>
          <w:sz w:val="28"/>
          <w:szCs w:val="28"/>
        </w:rPr>
        <w:t xml:space="preserve">№ </w:t>
      </w:r>
      <w:r w:rsidR="00563EB5" w:rsidRPr="00AA4574">
        <w:rPr>
          <w:rFonts w:ascii="Times New Roman" w:hAnsi="Times New Roman"/>
          <w:sz w:val="28"/>
          <w:szCs w:val="28"/>
        </w:rPr>
        <w:t xml:space="preserve">142 выставили на конкурс 42 детских работы и получили </w:t>
      </w:r>
      <w:r w:rsidR="00D579E1" w:rsidRPr="00AA4574">
        <w:rPr>
          <w:rFonts w:ascii="Times New Roman" w:hAnsi="Times New Roman"/>
          <w:sz w:val="28"/>
          <w:szCs w:val="28"/>
        </w:rPr>
        <w:t>д</w:t>
      </w:r>
      <w:r w:rsidR="00563EB5" w:rsidRPr="00AA4574">
        <w:rPr>
          <w:rFonts w:ascii="Times New Roman" w:hAnsi="Times New Roman"/>
          <w:sz w:val="28"/>
          <w:szCs w:val="28"/>
        </w:rPr>
        <w:t>иплом.</w:t>
      </w:r>
    </w:p>
    <w:p w:rsidR="00563EB5" w:rsidRPr="00AA4574" w:rsidRDefault="00563EB5" w:rsidP="00563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Результатом участия педагогов в различных конкурсах, смотрах, соревнованиях стал цикл публикаций в СМИ. Всего за прошедший учебный год опубликовано 6 статей (</w:t>
      </w:r>
      <w:r w:rsidR="00750827" w:rsidRPr="00AA4574">
        <w:rPr>
          <w:rFonts w:ascii="Times New Roman" w:hAnsi="Times New Roman"/>
          <w:sz w:val="28"/>
          <w:szCs w:val="28"/>
        </w:rPr>
        <w:t>МБ</w:t>
      </w:r>
      <w:r w:rsidRPr="00AA4574">
        <w:rPr>
          <w:rFonts w:ascii="Times New Roman" w:hAnsi="Times New Roman"/>
          <w:sz w:val="28"/>
          <w:szCs w:val="28"/>
        </w:rPr>
        <w:t xml:space="preserve">ДОУ </w:t>
      </w:r>
      <w:r w:rsidR="00750827" w:rsidRPr="00AA4574">
        <w:rPr>
          <w:rFonts w:ascii="Times New Roman" w:hAnsi="Times New Roman"/>
          <w:sz w:val="28"/>
          <w:szCs w:val="28"/>
        </w:rPr>
        <w:t xml:space="preserve">№ </w:t>
      </w:r>
      <w:r w:rsidRPr="00AA4574">
        <w:rPr>
          <w:rFonts w:ascii="Times New Roman" w:hAnsi="Times New Roman"/>
          <w:sz w:val="28"/>
          <w:szCs w:val="28"/>
        </w:rPr>
        <w:t>127</w:t>
      </w:r>
      <w:r w:rsidR="00750827" w:rsidRPr="00AA4574">
        <w:rPr>
          <w:rFonts w:ascii="Times New Roman" w:hAnsi="Times New Roman"/>
          <w:sz w:val="28"/>
          <w:szCs w:val="28"/>
        </w:rPr>
        <w:t xml:space="preserve">, </w:t>
      </w:r>
      <w:r w:rsidRPr="00AA4574">
        <w:rPr>
          <w:rFonts w:ascii="Times New Roman" w:hAnsi="Times New Roman"/>
          <w:sz w:val="28"/>
          <w:szCs w:val="28"/>
        </w:rPr>
        <w:t>99,</w:t>
      </w:r>
      <w:r w:rsidR="00750827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142,</w:t>
      </w:r>
      <w:r w:rsidR="00750827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140,</w:t>
      </w:r>
      <w:r w:rsidR="00750827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152)</w:t>
      </w:r>
      <w:r w:rsidR="00750827" w:rsidRPr="00AA4574">
        <w:rPr>
          <w:rFonts w:ascii="Times New Roman" w:hAnsi="Times New Roman"/>
          <w:sz w:val="28"/>
          <w:szCs w:val="28"/>
        </w:rPr>
        <w:t>.</w:t>
      </w:r>
    </w:p>
    <w:p w:rsidR="00563EB5" w:rsidRPr="00AA4574" w:rsidRDefault="00563EB5" w:rsidP="00563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В районном конкурсе на лучший конспект занятия </w:t>
      </w:r>
      <w:r w:rsidR="00C73D9D" w:rsidRPr="00AA4574">
        <w:rPr>
          <w:rFonts w:ascii="Times New Roman" w:hAnsi="Times New Roman"/>
          <w:sz w:val="28"/>
          <w:szCs w:val="28"/>
        </w:rPr>
        <w:t>непосредственной обра</w:t>
      </w:r>
      <w:r w:rsidR="00BF6F8F">
        <w:rPr>
          <w:rFonts w:ascii="Times New Roman" w:hAnsi="Times New Roman"/>
          <w:sz w:val="28"/>
          <w:szCs w:val="28"/>
        </w:rPr>
        <w:t xml:space="preserve">зовательной деятельности </w:t>
      </w:r>
      <w:r w:rsidR="00C73D9D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приняло участи 58 педагогов района.</w:t>
      </w:r>
      <w:r w:rsidRPr="00AA4574">
        <w:rPr>
          <w:rFonts w:ascii="Times New Roman" w:hAnsi="Times New Roman"/>
          <w:b/>
          <w:sz w:val="28"/>
          <w:szCs w:val="28"/>
        </w:rPr>
        <w:t xml:space="preserve">  </w:t>
      </w:r>
      <w:r w:rsidRPr="00AA4574">
        <w:rPr>
          <w:rFonts w:ascii="Times New Roman" w:hAnsi="Times New Roman"/>
          <w:sz w:val="28"/>
          <w:szCs w:val="28"/>
        </w:rPr>
        <w:t>Среди  победителей педагоги М</w:t>
      </w:r>
      <w:r w:rsidR="00C73D9D" w:rsidRPr="00AA4574">
        <w:rPr>
          <w:rFonts w:ascii="Times New Roman" w:hAnsi="Times New Roman"/>
          <w:sz w:val="28"/>
          <w:szCs w:val="28"/>
        </w:rPr>
        <w:t>Б</w:t>
      </w:r>
      <w:r w:rsidRPr="00AA4574">
        <w:rPr>
          <w:rFonts w:ascii="Times New Roman" w:hAnsi="Times New Roman"/>
          <w:sz w:val="28"/>
          <w:szCs w:val="28"/>
        </w:rPr>
        <w:t xml:space="preserve">ДОУ </w:t>
      </w:r>
      <w:r w:rsidR="00C73D9D" w:rsidRPr="00AA4574">
        <w:rPr>
          <w:rFonts w:ascii="Times New Roman" w:hAnsi="Times New Roman"/>
          <w:sz w:val="28"/>
          <w:szCs w:val="28"/>
        </w:rPr>
        <w:t xml:space="preserve">№ </w:t>
      </w:r>
      <w:r w:rsidR="005228BC" w:rsidRPr="00AA4574">
        <w:rPr>
          <w:rFonts w:ascii="Times New Roman" w:hAnsi="Times New Roman"/>
          <w:sz w:val="28"/>
          <w:szCs w:val="28"/>
        </w:rPr>
        <w:t xml:space="preserve">152 - </w:t>
      </w:r>
      <w:r w:rsidRPr="00AA4574">
        <w:rPr>
          <w:rFonts w:ascii="Times New Roman" w:hAnsi="Times New Roman"/>
          <w:sz w:val="28"/>
          <w:szCs w:val="28"/>
        </w:rPr>
        <w:t>1 место</w:t>
      </w:r>
      <w:r w:rsidR="00C73D9D" w:rsidRPr="00AA4574">
        <w:rPr>
          <w:rFonts w:ascii="Times New Roman" w:hAnsi="Times New Roman"/>
          <w:sz w:val="28"/>
          <w:szCs w:val="28"/>
        </w:rPr>
        <w:t>,  135 – 2 место, 127 – 3 место.</w:t>
      </w:r>
    </w:p>
    <w:p w:rsidR="00563EB5" w:rsidRPr="00AA4574" w:rsidRDefault="00563EB5" w:rsidP="00563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lastRenderedPageBreak/>
        <w:t xml:space="preserve">Всего в прошедшем учебном году педагоги ДОУ района приняли участие в 2 районных, 18 городских, 3 областных, 2 </w:t>
      </w:r>
      <w:r w:rsidR="00C73D9D" w:rsidRPr="00AA4574">
        <w:rPr>
          <w:rFonts w:ascii="Times New Roman" w:hAnsi="Times New Roman"/>
          <w:sz w:val="28"/>
          <w:szCs w:val="28"/>
        </w:rPr>
        <w:t>в</w:t>
      </w:r>
      <w:r w:rsidRPr="00AA4574">
        <w:rPr>
          <w:rFonts w:ascii="Times New Roman" w:hAnsi="Times New Roman"/>
          <w:sz w:val="28"/>
          <w:szCs w:val="28"/>
        </w:rPr>
        <w:t>сероссийских конкурсах, подготовили и опубликовали в СМИ 5 статей:</w:t>
      </w:r>
    </w:p>
    <w:p w:rsidR="00563EB5" w:rsidRPr="00AA4574" w:rsidRDefault="00C73D9D" w:rsidP="00C73D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газета</w:t>
      </w:r>
      <w:r w:rsidR="00563EB5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«</w:t>
      </w:r>
      <w:r w:rsidR="00563EB5" w:rsidRPr="00AA4574">
        <w:rPr>
          <w:rFonts w:ascii="Times New Roman" w:hAnsi="Times New Roman"/>
          <w:sz w:val="28"/>
          <w:szCs w:val="28"/>
        </w:rPr>
        <w:t>Мир детства</w:t>
      </w:r>
      <w:r w:rsidRPr="00AA4574">
        <w:rPr>
          <w:rFonts w:ascii="Times New Roman" w:hAnsi="Times New Roman"/>
          <w:sz w:val="28"/>
          <w:szCs w:val="28"/>
        </w:rPr>
        <w:t>»</w:t>
      </w:r>
      <w:r w:rsidR="00563EB5" w:rsidRPr="00AA4574">
        <w:rPr>
          <w:rFonts w:ascii="Times New Roman" w:hAnsi="Times New Roman"/>
          <w:sz w:val="28"/>
          <w:szCs w:val="28"/>
        </w:rPr>
        <w:t xml:space="preserve"> – «Пасха своими руками» </w:t>
      </w:r>
      <w:r w:rsidRPr="00AA4574">
        <w:rPr>
          <w:rFonts w:ascii="Times New Roman" w:hAnsi="Times New Roman"/>
          <w:sz w:val="28"/>
          <w:szCs w:val="28"/>
        </w:rPr>
        <w:t>(</w:t>
      </w:r>
      <w:r w:rsidR="00563EB5" w:rsidRPr="00AA4574">
        <w:rPr>
          <w:rFonts w:ascii="Times New Roman" w:hAnsi="Times New Roman"/>
          <w:sz w:val="28"/>
          <w:szCs w:val="28"/>
        </w:rPr>
        <w:t>М</w:t>
      </w:r>
      <w:r w:rsidRPr="00AA4574">
        <w:rPr>
          <w:rFonts w:ascii="Times New Roman" w:hAnsi="Times New Roman"/>
          <w:sz w:val="28"/>
          <w:szCs w:val="28"/>
        </w:rPr>
        <w:t>Б</w:t>
      </w:r>
      <w:r w:rsidR="00563EB5" w:rsidRPr="00AA4574">
        <w:rPr>
          <w:rFonts w:ascii="Times New Roman" w:hAnsi="Times New Roman"/>
          <w:sz w:val="28"/>
          <w:szCs w:val="28"/>
        </w:rPr>
        <w:t xml:space="preserve">ДОУ </w:t>
      </w:r>
      <w:r w:rsidRPr="00AA4574">
        <w:rPr>
          <w:rFonts w:ascii="Times New Roman" w:hAnsi="Times New Roman"/>
          <w:sz w:val="28"/>
          <w:szCs w:val="28"/>
        </w:rPr>
        <w:t xml:space="preserve">№ </w:t>
      </w:r>
      <w:r w:rsidR="00563EB5" w:rsidRPr="00AA4574">
        <w:rPr>
          <w:rFonts w:ascii="Times New Roman" w:hAnsi="Times New Roman"/>
          <w:sz w:val="28"/>
          <w:szCs w:val="28"/>
        </w:rPr>
        <w:t>127</w:t>
      </w:r>
      <w:r w:rsidRPr="00AA4574">
        <w:rPr>
          <w:rFonts w:ascii="Times New Roman" w:hAnsi="Times New Roman"/>
          <w:sz w:val="28"/>
          <w:szCs w:val="28"/>
        </w:rPr>
        <w:t>);</w:t>
      </w:r>
    </w:p>
    <w:p w:rsidR="00563EB5" w:rsidRPr="00AA4574" w:rsidRDefault="00C73D9D" w:rsidP="00C73D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журнал «</w:t>
      </w:r>
      <w:r w:rsidR="00563EB5" w:rsidRPr="00AA4574">
        <w:rPr>
          <w:rFonts w:ascii="Times New Roman" w:hAnsi="Times New Roman"/>
          <w:sz w:val="28"/>
          <w:szCs w:val="28"/>
        </w:rPr>
        <w:t>Эффективная педагогика</w:t>
      </w:r>
      <w:r w:rsidRPr="00AA4574">
        <w:rPr>
          <w:rFonts w:ascii="Times New Roman" w:hAnsi="Times New Roman"/>
          <w:sz w:val="28"/>
          <w:szCs w:val="28"/>
        </w:rPr>
        <w:t>»</w:t>
      </w:r>
      <w:r w:rsidR="00563EB5" w:rsidRPr="00AA4574">
        <w:rPr>
          <w:rFonts w:ascii="Times New Roman" w:hAnsi="Times New Roman"/>
          <w:sz w:val="28"/>
          <w:szCs w:val="28"/>
        </w:rPr>
        <w:t xml:space="preserve"> – «Как работать со стандартом муниципальной услуги» </w:t>
      </w:r>
      <w:r w:rsidRPr="00AA4574">
        <w:rPr>
          <w:rFonts w:ascii="Times New Roman" w:hAnsi="Times New Roman"/>
          <w:sz w:val="28"/>
          <w:szCs w:val="28"/>
        </w:rPr>
        <w:t xml:space="preserve">(МБДОУ № </w:t>
      </w:r>
      <w:r w:rsidR="00563EB5" w:rsidRPr="00AA4574">
        <w:rPr>
          <w:rFonts w:ascii="Times New Roman" w:hAnsi="Times New Roman"/>
          <w:sz w:val="28"/>
          <w:szCs w:val="28"/>
        </w:rPr>
        <w:t>153</w:t>
      </w:r>
      <w:r w:rsidRPr="00AA4574">
        <w:rPr>
          <w:rFonts w:ascii="Times New Roman" w:hAnsi="Times New Roman"/>
          <w:sz w:val="28"/>
          <w:szCs w:val="28"/>
        </w:rPr>
        <w:t>);</w:t>
      </w:r>
    </w:p>
    <w:p w:rsidR="00C73D9D" w:rsidRPr="00AA4574" w:rsidRDefault="00C73D9D" w:rsidP="00C73D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 xml:space="preserve">газета «Мир детства» </w:t>
      </w:r>
      <w:r w:rsidR="00563EB5" w:rsidRPr="00AA4574">
        <w:rPr>
          <w:rFonts w:ascii="Times New Roman" w:hAnsi="Times New Roman"/>
          <w:sz w:val="28"/>
          <w:szCs w:val="28"/>
        </w:rPr>
        <w:t>– «Мир прекрасного п</w:t>
      </w:r>
      <w:r w:rsidRPr="00AA4574">
        <w:rPr>
          <w:rFonts w:ascii="Times New Roman" w:hAnsi="Times New Roman"/>
          <w:sz w:val="28"/>
          <w:szCs w:val="28"/>
        </w:rPr>
        <w:t>ознаем с раннего детства» (МБДОУ № 153);</w:t>
      </w:r>
    </w:p>
    <w:p w:rsidR="00563EB5" w:rsidRPr="00AA4574" w:rsidRDefault="00C73D9D" w:rsidP="00C73D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газета «Мир детства»</w:t>
      </w:r>
      <w:r w:rsidR="00563EB5" w:rsidRPr="00AA4574">
        <w:rPr>
          <w:rFonts w:ascii="Times New Roman" w:hAnsi="Times New Roman"/>
          <w:sz w:val="28"/>
          <w:szCs w:val="28"/>
        </w:rPr>
        <w:t xml:space="preserve">– «Воспитание красотой» - </w:t>
      </w:r>
      <w:r w:rsidRPr="00AA4574">
        <w:rPr>
          <w:rFonts w:ascii="Times New Roman" w:hAnsi="Times New Roman"/>
          <w:sz w:val="28"/>
          <w:szCs w:val="28"/>
        </w:rPr>
        <w:t xml:space="preserve">(МБДОУ № </w:t>
      </w:r>
      <w:r w:rsidR="00563EB5" w:rsidRPr="00AA4574">
        <w:rPr>
          <w:rFonts w:ascii="Times New Roman" w:hAnsi="Times New Roman"/>
          <w:sz w:val="28"/>
          <w:szCs w:val="28"/>
        </w:rPr>
        <w:t>142</w:t>
      </w:r>
      <w:r w:rsidRPr="00AA4574">
        <w:rPr>
          <w:rFonts w:ascii="Times New Roman" w:hAnsi="Times New Roman"/>
          <w:sz w:val="28"/>
          <w:szCs w:val="28"/>
        </w:rPr>
        <w:t>);</w:t>
      </w:r>
    </w:p>
    <w:p w:rsidR="00563EB5" w:rsidRPr="00AA4574" w:rsidRDefault="00C73D9D" w:rsidP="00C73D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/>
          <w:sz w:val="28"/>
          <w:szCs w:val="28"/>
        </w:rPr>
        <w:t>газета «Мир детства»</w:t>
      </w:r>
      <w:r w:rsidR="00563EB5" w:rsidRPr="00AA4574">
        <w:rPr>
          <w:rFonts w:ascii="Times New Roman" w:hAnsi="Times New Roman"/>
          <w:sz w:val="28"/>
          <w:szCs w:val="28"/>
        </w:rPr>
        <w:t xml:space="preserve"> – «Все мы – тульская семья»</w:t>
      </w:r>
      <w:r w:rsidRPr="00AA4574">
        <w:rPr>
          <w:rFonts w:ascii="Times New Roman" w:hAnsi="Times New Roman"/>
          <w:sz w:val="28"/>
          <w:szCs w:val="28"/>
        </w:rPr>
        <w:t xml:space="preserve"> </w:t>
      </w:r>
      <w:r w:rsidR="00563EB5" w:rsidRPr="00AA4574">
        <w:rPr>
          <w:rFonts w:ascii="Times New Roman" w:hAnsi="Times New Roman"/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 xml:space="preserve">(МБДОУ № </w:t>
      </w:r>
      <w:r w:rsidR="00563EB5" w:rsidRPr="00AA4574">
        <w:rPr>
          <w:rFonts w:ascii="Times New Roman" w:hAnsi="Times New Roman"/>
          <w:sz w:val="28"/>
          <w:szCs w:val="28"/>
        </w:rPr>
        <w:t>140</w:t>
      </w:r>
      <w:r w:rsidRPr="00AA4574">
        <w:rPr>
          <w:rFonts w:ascii="Times New Roman" w:hAnsi="Times New Roman"/>
          <w:sz w:val="28"/>
          <w:szCs w:val="28"/>
        </w:rPr>
        <w:t>)</w:t>
      </w:r>
      <w:r w:rsidR="00563EB5" w:rsidRPr="00AA4574">
        <w:rPr>
          <w:rFonts w:ascii="Times New Roman" w:hAnsi="Times New Roman"/>
          <w:sz w:val="28"/>
          <w:szCs w:val="28"/>
        </w:rPr>
        <w:t xml:space="preserve">. </w:t>
      </w:r>
    </w:p>
    <w:p w:rsidR="000A60A4" w:rsidRPr="00AA4574" w:rsidRDefault="00AB7DF2" w:rsidP="00CA52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Результатом целенаправленной  работы методического кабинета по обеспечению оптимального уровня профессиональной компетентности, необходимого для решения основных задач модернизации образования и образовательной инициативы «Наша новая школа», является</w:t>
      </w:r>
      <w:r w:rsidR="00CA524E" w:rsidRPr="00AA4574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педагогов через </w:t>
      </w:r>
      <w:r w:rsidR="00612B89" w:rsidRPr="00AA4574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CA524E" w:rsidRPr="00AA4574">
        <w:rPr>
          <w:rFonts w:ascii="Times New Roman" w:hAnsi="Times New Roman" w:cs="Times New Roman"/>
          <w:sz w:val="28"/>
          <w:szCs w:val="28"/>
        </w:rPr>
        <w:t>обучение на годичных и проблемных курсах</w:t>
      </w:r>
      <w:r w:rsidR="000A60A4" w:rsidRPr="00AA4574">
        <w:rPr>
          <w:rFonts w:ascii="Times New Roman" w:hAnsi="Times New Roman" w:cs="Times New Roman"/>
          <w:sz w:val="28"/>
          <w:szCs w:val="28"/>
        </w:rPr>
        <w:t>.</w:t>
      </w:r>
      <w:r w:rsidR="00CA524E" w:rsidRPr="00AA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B89" w:rsidRPr="00AA4574" w:rsidRDefault="000A60A4" w:rsidP="00CA52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2011-2012 уч. году </w:t>
      </w:r>
      <w:r w:rsidR="00CA524E" w:rsidRPr="00AA4574">
        <w:rPr>
          <w:rFonts w:ascii="Times New Roman" w:hAnsi="Times New Roman" w:cs="Times New Roman"/>
          <w:sz w:val="28"/>
          <w:szCs w:val="28"/>
        </w:rPr>
        <w:t xml:space="preserve"> </w:t>
      </w:r>
      <w:r w:rsidRPr="00AA4574">
        <w:rPr>
          <w:rFonts w:ascii="Times New Roman" w:hAnsi="Times New Roman" w:cs="Times New Roman"/>
          <w:sz w:val="28"/>
          <w:szCs w:val="28"/>
        </w:rPr>
        <w:t xml:space="preserve">курсовую подготовку на базе </w:t>
      </w:r>
      <w:r w:rsidR="00CA524E" w:rsidRPr="00AA4574">
        <w:rPr>
          <w:rFonts w:ascii="Times New Roman" w:hAnsi="Times New Roman" w:cs="Times New Roman"/>
          <w:sz w:val="28"/>
          <w:szCs w:val="28"/>
        </w:rPr>
        <w:t>ИПК и  ППРО ТО</w:t>
      </w:r>
      <w:r w:rsidRPr="00AA4574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612B89" w:rsidRPr="00AA4574">
        <w:rPr>
          <w:rFonts w:ascii="Times New Roman" w:hAnsi="Times New Roman" w:cs="Times New Roman"/>
          <w:sz w:val="28"/>
          <w:szCs w:val="28"/>
        </w:rPr>
        <w:t>:</w:t>
      </w:r>
    </w:p>
    <w:p w:rsidR="000A60A4" w:rsidRPr="00AA4574" w:rsidRDefault="000A60A4" w:rsidP="000A60A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годичные курсы - 40 педагогов и 10 руководящих работников ОУ района;</w:t>
      </w:r>
      <w:r w:rsidRPr="00AA4574">
        <w:rPr>
          <w:sz w:val="28"/>
          <w:szCs w:val="28"/>
        </w:rPr>
        <w:t xml:space="preserve"> </w:t>
      </w:r>
      <w:r w:rsidRPr="00AA4574">
        <w:rPr>
          <w:rFonts w:ascii="Times New Roman" w:hAnsi="Times New Roman"/>
          <w:sz w:val="28"/>
          <w:szCs w:val="28"/>
        </w:rPr>
        <w:t>30 воспитателей, 6 старших воспитателя и 4 заведующих ДОУ района.</w:t>
      </w:r>
    </w:p>
    <w:p w:rsidR="000A60A4" w:rsidRDefault="000A60A4" w:rsidP="000A60A4">
      <w:pPr>
        <w:pStyle w:val="21"/>
        <w:numPr>
          <w:ilvl w:val="0"/>
          <w:numId w:val="28"/>
        </w:numPr>
        <w:spacing w:after="0" w:line="240" w:lineRule="auto"/>
        <w:rPr>
          <w:szCs w:val="28"/>
        </w:rPr>
      </w:pPr>
      <w:r w:rsidRPr="00AA4574">
        <w:rPr>
          <w:szCs w:val="28"/>
        </w:rPr>
        <w:t>проблемные курсы, в том числе дистанционные - 40 педагогов и 25 руководящих работников</w:t>
      </w:r>
      <w:r w:rsidR="00CE2E41" w:rsidRPr="00AA4574">
        <w:rPr>
          <w:szCs w:val="28"/>
        </w:rPr>
        <w:t xml:space="preserve"> ОУ района</w:t>
      </w:r>
      <w:r w:rsidRPr="00AA4574">
        <w:rPr>
          <w:szCs w:val="28"/>
        </w:rPr>
        <w:t>.</w:t>
      </w:r>
    </w:p>
    <w:p w:rsidR="00064043" w:rsidRDefault="00064043" w:rsidP="000640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t>В течение учебного года проводилась координационная работа  по внедрению муниципального проекта «Развитие использования дистанционных технологий в системе образования города Тулы».  В 2011-2012 учебном году к образовательным учреждениям – базовым площадкам и участникам Проекта добавились еще 4 школы (МБОУЛ №1, МБОУСОШ № 63, 7, 39)</w:t>
      </w:r>
      <w:r w:rsidR="00D22E3D">
        <w:rPr>
          <w:rFonts w:ascii="Times New Roman" w:hAnsi="Times New Roman" w:cs="Times New Roman"/>
          <w:sz w:val="28"/>
          <w:szCs w:val="28"/>
        </w:rPr>
        <w:t xml:space="preserve"> </w:t>
      </w:r>
      <w:r w:rsidR="00D22E3D" w:rsidRPr="00D22E3D">
        <w:rPr>
          <w:rFonts w:ascii="Times New Roman" w:hAnsi="Times New Roman" w:cs="Times New Roman"/>
          <w:i/>
          <w:sz w:val="28"/>
          <w:szCs w:val="28"/>
        </w:rPr>
        <w:t>(диаграмма № 4)</w:t>
      </w:r>
      <w:r w:rsidRPr="00D22E3D">
        <w:rPr>
          <w:rFonts w:ascii="Times New Roman" w:hAnsi="Times New Roman" w:cs="Times New Roman"/>
          <w:i/>
          <w:sz w:val="28"/>
          <w:szCs w:val="28"/>
        </w:rPr>
        <w:t>.</w:t>
      </w:r>
      <w:r w:rsidRPr="0006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043" w:rsidRPr="00D22E3D" w:rsidRDefault="00D22E3D" w:rsidP="00D22E3D">
      <w:pPr>
        <w:pStyle w:val="a3"/>
        <w:tabs>
          <w:tab w:val="left" w:pos="751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2E3D">
        <w:rPr>
          <w:rFonts w:ascii="Times New Roman" w:hAnsi="Times New Roman" w:cs="Times New Roman"/>
          <w:b/>
          <w:i/>
          <w:sz w:val="24"/>
          <w:szCs w:val="24"/>
        </w:rPr>
        <w:t>Диаграмма № 4</w:t>
      </w:r>
    </w:p>
    <w:p w:rsidR="00064043" w:rsidRDefault="00064043" w:rsidP="000640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BFAAFC5" wp14:editId="5B360297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5412740" cy="2376170"/>
            <wp:effectExtent l="0" t="0" r="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64043" w:rsidRPr="00064043" w:rsidRDefault="00064043" w:rsidP="000640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64043" w:rsidRDefault="00064043" w:rsidP="000640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t xml:space="preserve">Были сформированы  группы педагогических и руководящих работников для обучения на курсах «Разработка обучающих курсов в среде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» и «Использование СДО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 в практике работы». </w:t>
      </w:r>
      <w:r w:rsidRPr="0006404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Осуществлялась методическая и техническая поддержка курсов по изучению системы дистанционного обучения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. Были организованы групповые консультации, в течение года проводились индивидуальные собеседования по вопросам, как относящимся непосредственно к работе с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 , так и по сопутствующим проблемам: оптимизация изображений, использование архиваторов, презентационного пакета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. В помощь педагогам было составлено методическое пособие «Оптимизация изображений с использованием программы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FastStone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Viewer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4043" w:rsidRPr="00064043" w:rsidRDefault="00064043" w:rsidP="0006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t>Были разработаны дистанционные курсы «Открытая академия» для заместителей директора по воспитательной работе и «Современное управление ДОУ» для заведующих и старших воспитателей ДОУ. Создается виртуальный ресурс по повышению родительской компетенции на тему «Педагогическая культура родителей: воспитываем вместе».</w:t>
      </w:r>
    </w:p>
    <w:p w:rsidR="00064043" w:rsidRPr="00D22E3D" w:rsidRDefault="00064043" w:rsidP="00064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64043">
        <w:rPr>
          <w:rFonts w:ascii="Times New Roman" w:hAnsi="Times New Roman" w:cs="Times New Roman"/>
          <w:sz w:val="28"/>
          <w:szCs w:val="28"/>
        </w:rPr>
        <w:t xml:space="preserve"> Итоги повышения квалификации в сфере дистанционных технологий представлены в </w:t>
      </w:r>
      <w:r w:rsidRPr="00D22E3D">
        <w:rPr>
          <w:rFonts w:ascii="Times New Roman" w:hAnsi="Times New Roman" w:cs="Times New Roman"/>
          <w:i/>
          <w:sz w:val="28"/>
          <w:szCs w:val="28"/>
        </w:rPr>
        <w:t>таблице</w:t>
      </w:r>
      <w:r w:rsidR="00D22E3D" w:rsidRPr="00D22E3D">
        <w:rPr>
          <w:rFonts w:ascii="Times New Roman" w:hAnsi="Times New Roman" w:cs="Times New Roman"/>
          <w:i/>
          <w:sz w:val="28"/>
          <w:szCs w:val="28"/>
        </w:rPr>
        <w:t xml:space="preserve"> № 6</w:t>
      </w:r>
      <w:r w:rsidRPr="00064043">
        <w:rPr>
          <w:rFonts w:ascii="Times New Roman" w:hAnsi="Times New Roman" w:cs="Times New Roman"/>
          <w:sz w:val="28"/>
          <w:szCs w:val="28"/>
        </w:rPr>
        <w:t>:</w:t>
      </w:r>
      <w:r w:rsidR="00D22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22E3D" w:rsidRPr="00D22E3D">
        <w:rPr>
          <w:rFonts w:ascii="Times New Roman" w:hAnsi="Times New Roman" w:cs="Times New Roman"/>
          <w:b/>
          <w:i/>
        </w:rPr>
        <w:t>Таблица № 6</w:t>
      </w:r>
    </w:p>
    <w:tbl>
      <w:tblPr>
        <w:tblW w:w="10132" w:type="dxa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914"/>
        <w:gridCol w:w="993"/>
        <w:gridCol w:w="850"/>
        <w:gridCol w:w="992"/>
        <w:gridCol w:w="851"/>
        <w:gridCol w:w="952"/>
        <w:gridCol w:w="1461"/>
      </w:tblGrid>
      <w:tr w:rsidR="00064043" w:rsidRPr="009F4B78" w:rsidTr="002C2A2A">
        <w:trPr>
          <w:trHeight w:val="181"/>
          <w:jc w:val="center"/>
        </w:trPr>
        <w:tc>
          <w:tcPr>
            <w:tcW w:w="426" w:type="dxa"/>
            <w:vMerge w:val="restart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Мероприятия по непрерывному повышению квалификации</w:t>
            </w:r>
          </w:p>
        </w:tc>
        <w:tc>
          <w:tcPr>
            <w:tcW w:w="1907" w:type="dxa"/>
            <w:gridSpan w:val="2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2" w:type="dxa"/>
            <w:gridSpan w:val="2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3" w:type="dxa"/>
            <w:gridSpan w:val="2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64043" w:rsidRPr="009F4B78" w:rsidRDefault="00064043" w:rsidP="0006404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обучено</w:t>
            </w:r>
          </w:p>
        </w:tc>
      </w:tr>
      <w:tr w:rsidR="00064043" w:rsidRPr="009F4B78" w:rsidTr="002C2A2A">
        <w:trPr>
          <w:trHeight w:val="96"/>
          <w:jc w:val="center"/>
        </w:trPr>
        <w:tc>
          <w:tcPr>
            <w:tcW w:w="426" w:type="dxa"/>
            <w:vMerge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850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9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851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5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1461" w:type="dxa"/>
            <w:vMerge/>
            <w:shd w:val="clear" w:color="auto" w:fill="auto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43" w:rsidRPr="009F4B78" w:rsidTr="002C2A2A">
        <w:trPr>
          <w:trHeight w:val="1286"/>
          <w:jc w:val="center"/>
        </w:trPr>
        <w:tc>
          <w:tcPr>
            <w:tcW w:w="426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руководящих и педагогических работников на курсе «Разработка обучающих курсов в среде </w:t>
            </w:r>
            <w:r w:rsidRPr="009F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4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педагоги: 161</w:t>
            </w:r>
          </w:p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работники: 14 </w:t>
            </w:r>
          </w:p>
        </w:tc>
      </w:tr>
      <w:tr w:rsidR="00064043" w:rsidRPr="009F4B78" w:rsidTr="002C2A2A">
        <w:trPr>
          <w:trHeight w:val="1296"/>
          <w:jc w:val="center"/>
        </w:trPr>
        <w:tc>
          <w:tcPr>
            <w:tcW w:w="426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руководящих и педагогических работников на курсе «Использование СДО </w:t>
            </w:r>
            <w:r w:rsidRPr="009F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работы»</w:t>
            </w:r>
          </w:p>
        </w:tc>
        <w:tc>
          <w:tcPr>
            <w:tcW w:w="914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1" w:type="dxa"/>
            <w:shd w:val="clear" w:color="auto" w:fill="auto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педагоги: 9</w:t>
            </w:r>
          </w:p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работники: 19</w:t>
            </w:r>
          </w:p>
        </w:tc>
      </w:tr>
      <w:tr w:rsidR="00064043" w:rsidRPr="009F4B78" w:rsidTr="002C2A2A">
        <w:trPr>
          <w:trHeight w:val="733"/>
          <w:jc w:val="center"/>
        </w:trPr>
        <w:tc>
          <w:tcPr>
            <w:tcW w:w="426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Обучение на курсе «Современный менеджмент в образовании»</w:t>
            </w:r>
          </w:p>
        </w:tc>
        <w:tc>
          <w:tcPr>
            <w:tcW w:w="914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  <w:shd w:val="clear" w:color="auto" w:fill="auto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работники: </w:t>
            </w:r>
          </w:p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64043" w:rsidRPr="009F4B78" w:rsidTr="002C2A2A">
        <w:trPr>
          <w:trHeight w:val="1105"/>
          <w:jc w:val="center"/>
        </w:trPr>
        <w:tc>
          <w:tcPr>
            <w:tcW w:w="426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«Обучение на курсе «Моделирование образовательной среды «Новой школы» (тьюторское сопровождение)</w:t>
            </w:r>
          </w:p>
        </w:tc>
        <w:tc>
          <w:tcPr>
            <w:tcW w:w="914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педагоги: 50</w:t>
            </w:r>
          </w:p>
        </w:tc>
      </w:tr>
      <w:tr w:rsidR="00064043" w:rsidRPr="009F4B78" w:rsidTr="002C2A2A">
        <w:trPr>
          <w:trHeight w:val="563"/>
          <w:jc w:val="center"/>
        </w:trPr>
        <w:tc>
          <w:tcPr>
            <w:tcW w:w="426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«Обучение на курсе «Моделирование образовательной среды «Новой школы» (волонтерское сопровождение)</w:t>
            </w:r>
          </w:p>
        </w:tc>
        <w:tc>
          <w:tcPr>
            <w:tcW w:w="914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5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педагоги: 160</w:t>
            </w:r>
          </w:p>
        </w:tc>
      </w:tr>
      <w:tr w:rsidR="00064043" w:rsidRPr="009F4B78" w:rsidTr="002C2A2A">
        <w:trPr>
          <w:trHeight w:val="181"/>
          <w:jc w:val="center"/>
        </w:trPr>
        <w:tc>
          <w:tcPr>
            <w:tcW w:w="426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4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52" w:type="dxa"/>
          </w:tcPr>
          <w:p w:rsidR="00064043" w:rsidRPr="009F4B78" w:rsidRDefault="00064043" w:rsidP="0006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1" w:type="dxa"/>
            <w:shd w:val="clear" w:color="auto" w:fill="auto"/>
          </w:tcPr>
          <w:p w:rsidR="00064043" w:rsidRPr="009F4B78" w:rsidRDefault="00064043" w:rsidP="00D2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педагоги:379</w:t>
            </w:r>
            <w:r w:rsidR="00D2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</w:t>
            </w:r>
            <w:r w:rsidR="00D22E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4B78">
              <w:rPr>
                <w:rFonts w:ascii="Times New Roman" w:hAnsi="Times New Roman" w:cs="Times New Roman"/>
                <w:sz w:val="24"/>
                <w:szCs w:val="24"/>
              </w:rPr>
              <w:t>аботники: 66</w:t>
            </w:r>
          </w:p>
        </w:tc>
      </w:tr>
    </w:tbl>
    <w:p w:rsidR="00064043" w:rsidRPr="004370CE" w:rsidRDefault="00064043" w:rsidP="000640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обучения банк дистанционных курсов пополнился 12-ю предметными курсами, 1-м </w:t>
      </w:r>
      <w:proofErr w:type="gramStart"/>
      <w:r w:rsidRPr="00064043">
        <w:rPr>
          <w:rFonts w:ascii="Times New Roman" w:hAnsi="Times New Roman" w:cs="Times New Roman"/>
          <w:sz w:val="28"/>
          <w:szCs w:val="28"/>
        </w:rPr>
        <w:t>элективным</w:t>
      </w:r>
      <w:proofErr w:type="gramEnd"/>
      <w:r w:rsidRPr="00064043">
        <w:rPr>
          <w:rFonts w:ascii="Times New Roman" w:hAnsi="Times New Roman" w:cs="Times New Roman"/>
          <w:sz w:val="28"/>
          <w:szCs w:val="28"/>
        </w:rPr>
        <w:t xml:space="preserve"> («Экономика для вас»)</w:t>
      </w:r>
      <w:r w:rsidR="004370CE">
        <w:rPr>
          <w:rFonts w:ascii="Times New Roman" w:hAnsi="Times New Roman" w:cs="Times New Roman"/>
          <w:sz w:val="28"/>
          <w:szCs w:val="28"/>
        </w:rPr>
        <w:t xml:space="preserve"> </w:t>
      </w:r>
      <w:r w:rsidR="004370CE" w:rsidRPr="004370CE">
        <w:rPr>
          <w:rFonts w:ascii="Times New Roman" w:hAnsi="Times New Roman" w:cs="Times New Roman"/>
          <w:i/>
          <w:sz w:val="28"/>
          <w:szCs w:val="28"/>
        </w:rPr>
        <w:t>(диаграмма № 5)</w:t>
      </w:r>
      <w:r w:rsidRPr="004370CE">
        <w:rPr>
          <w:rFonts w:ascii="Times New Roman" w:hAnsi="Times New Roman" w:cs="Times New Roman"/>
          <w:i/>
          <w:sz w:val="28"/>
          <w:szCs w:val="28"/>
        </w:rPr>
        <w:t xml:space="preserve">.          </w:t>
      </w:r>
    </w:p>
    <w:p w:rsidR="00064043" w:rsidRPr="004370CE" w:rsidRDefault="00064043" w:rsidP="004370CE">
      <w:pPr>
        <w:tabs>
          <w:tab w:val="left" w:pos="7740"/>
        </w:tabs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0640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20E3598" wp14:editId="362AE0C9">
            <wp:simplePos x="0" y="0"/>
            <wp:positionH relativeFrom="column">
              <wp:posOffset>704850</wp:posOffset>
            </wp:positionH>
            <wp:positionV relativeFrom="paragraph">
              <wp:posOffset>238760</wp:posOffset>
            </wp:positionV>
            <wp:extent cx="4841240" cy="3568065"/>
            <wp:effectExtent l="0" t="0" r="0" b="0"/>
            <wp:wrapSquare wrapText="bothSides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437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370CE" w:rsidRPr="004370CE">
        <w:rPr>
          <w:rFonts w:ascii="Times New Roman" w:hAnsi="Times New Roman" w:cs="Times New Roman"/>
          <w:b/>
          <w:i/>
          <w:sz w:val="24"/>
          <w:szCs w:val="24"/>
        </w:rPr>
        <w:t>Диаграмма № 5</w:t>
      </w:r>
    </w:p>
    <w:p w:rsidR="00064043" w:rsidRPr="00064043" w:rsidRDefault="00064043" w:rsidP="0006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3" w:rsidRPr="00064043" w:rsidRDefault="00064043" w:rsidP="0006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t xml:space="preserve">На сегодняшний день разработано 119 дистанционных обучающих курсов, охватывающих все ступени обучения </w:t>
      </w:r>
      <w:r w:rsidRPr="00EC3DFA">
        <w:rPr>
          <w:rFonts w:ascii="Times New Roman" w:hAnsi="Times New Roman" w:cs="Times New Roman"/>
          <w:i/>
          <w:sz w:val="28"/>
          <w:szCs w:val="28"/>
        </w:rPr>
        <w:t xml:space="preserve">(диаграмма </w:t>
      </w:r>
      <w:r w:rsidR="00EC3DFA" w:rsidRPr="00EC3DFA">
        <w:rPr>
          <w:rFonts w:ascii="Times New Roman" w:hAnsi="Times New Roman" w:cs="Times New Roman"/>
          <w:i/>
          <w:sz w:val="28"/>
          <w:szCs w:val="28"/>
        </w:rPr>
        <w:t>№ 5</w:t>
      </w:r>
      <w:r w:rsidRPr="00EC3DFA">
        <w:rPr>
          <w:rFonts w:ascii="Times New Roman" w:hAnsi="Times New Roman" w:cs="Times New Roman"/>
          <w:i/>
          <w:sz w:val="28"/>
          <w:szCs w:val="28"/>
        </w:rPr>
        <w:t>).</w:t>
      </w:r>
      <w:r w:rsidRPr="00064043">
        <w:rPr>
          <w:rFonts w:ascii="Times New Roman" w:hAnsi="Times New Roman" w:cs="Times New Roman"/>
          <w:sz w:val="28"/>
          <w:szCs w:val="28"/>
        </w:rPr>
        <w:t xml:space="preserve"> Из них: для детей с ограниченными возможностями - 52 курса, для одаренных детей - 5 курсов, более 10 курсов дополнительного образования, курсов по выбору и элективных курсов.</w:t>
      </w:r>
    </w:p>
    <w:p w:rsidR="00064043" w:rsidRPr="00064043" w:rsidRDefault="00064043" w:rsidP="0006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t xml:space="preserve">Данные курсы используются  в урочное время, при выполнении домашних заданий, в дополнительном образовании, при обучении различных категорий обучающихся. </w:t>
      </w:r>
    </w:p>
    <w:p w:rsidR="00064043" w:rsidRPr="00064043" w:rsidRDefault="00064043" w:rsidP="000640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и развитие информационно-коммуникационных технологий с использованием преимуществ электронных образовательных ресурсов позволяет обеспечить равные возможности в получении качественного образования всем участникам образовательного процесса, в том числе детям с ограниченными возможностями здоровья и одаренным детям.</w:t>
      </w:r>
    </w:p>
    <w:p w:rsidR="00064043" w:rsidRPr="00064043" w:rsidRDefault="00064043" w:rsidP="0006404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FE4D52" wp14:editId="27E91583">
            <wp:extent cx="5457825" cy="2933700"/>
            <wp:effectExtent l="0" t="0" r="0" b="0"/>
            <wp:docPr id="17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4043" w:rsidRPr="00064043" w:rsidRDefault="00064043" w:rsidP="000640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43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детей, обучавшихся с использованием дистанционных технологий и планируемое количество учащихся, при обучении которых будут использоваться дистанционные технологии</w:t>
      </w:r>
    </w:p>
    <w:p w:rsidR="00064043" w:rsidRPr="002A2499" w:rsidRDefault="00064043" w:rsidP="000640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064043" w:rsidRPr="00064043" w:rsidRDefault="00064043" w:rsidP="0006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043">
        <w:rPr>
          <w:rFonts w:ascii="Times New Roman" w:hAnsi="Times New Roman" w:cs="Times New Roman"/>
          <w:sz w:val="28"/>
          <w:szCs w:val="28"/>
        </w:rPr>
        <w:t>Обучение по курсу</w:t>
      </w:r>
      <w:proofErr w:type="gramEnd"/>
      <w:r w:rsidRPr="00064043">
        <w:rPr>
          <w:rFonts w:ascii="Times New Roman" w:hAnsi="Times New Roman" w:cs="Times New Roman"/>
          <w:sz w:val="28"/>
          <w:szCs w:val="28"/>
        </w:rPr>
        <w:t xml:space="preserve"> «Организация совместной работы в документах </w:t>
      </w:r>
      <w:r w:rsidRPr="0006404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64043">
        <w:rPr>
          <w:rFonts w:ascii="Times New Roman" w:hAnsi="Times New Roman" w:cs="Times New Roman"/>
          <w:sz w:val="28"/>
          <w:szCs w:val="28"/>
        </w:rPr>
        <w:t>» прошли 80 работников системы образования города.</w:t>
      </w:r>
    </w:p>
    <w:p w:rsidR="00064043" w:rsidRPr="00064043" w:rsidRDefault="00064043" w:rsidP="0006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t xml:space="preserve">За период 2011-12 учебного года вводилась новая система участия педагогических и руководящих работников в вебинарах - подключение технических средств производилось в самих образовательных  учреждениях и </w:t>
      </w:r>
      <w:proofErr w:type="spellStart"/>
      <w:r w:rsidRPr="00064043">
        <w:rPr>
          <w:rFonts w:ascii="Times New Roman" w:hAnsi="Times New Roman" w:cs="Times New Roman"/>
          <w:sz w:val="28"/>
          <w:szCs w:val="28"/>
        </w:rPr>
        <w:t>методичеких</w:t>
      </w:r>
      <w:proofErr w:type="spellEnd"/>
      <w:r w:rsidRPr="00064043">
        <w:rPr>
          <w:rFonts w:ascii="Times New Roman" w:hAnsi="Times New Roman" w:cs="Times New Roman"/>
          <w:sz w:val="28"/>
          <w:szCs w:val="28"/>
        </w:rPr>
        <w:t xml:space="preserve"> кабинетах, таким </w:t>
      </w:r>
      <w:proofErr w:type="gramStart"/>
      <w:r w:rsidRPr="0006404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64043">
        <w:rPr>
          <w:rFonts w:ascii="Times New Roman" w:hAnsi="Times New Roman" w:cs="Times New Roman"/>
          <w:sz w:val="28"/>
          <w:szCs w:val="28"/>
        </w:rPr>
        <w:t xml:space="preserve"> экономилось время и увеличивалось число участников.</w:t>
      </w:r>
    </w:p>
    <w:p w:rsidR="00064043" w:rsidRPr="00064043" w:rsidRDefault="00064043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>В рамках работы Ассоциации, насчитывающей на данный момент 125 человек, были проведены инструктивно-методические совещания с руководителями творческих групп об экспертизе разработанных обучающих курсов на соответствие их ФГОС, методических рекомендаций по внедрению дистанционных курсов в практику работы.  Членами Ассоциации был избран председатель - Полянцева Г.А., учитель математики МБОУ СОШ № 41, путем проведения конкурса были утверждены атрибутика и девиз Ассоциации. Методические рекомендации были представлены на городской научно-практической конференции «Развитие и использование дистанционных образовательных технологий в системе общего образования г. Тулы» в рамках проведения Форума «Образование». «Образование от</w:t>
      </w:r>
      <w:proofErr w:type="gramStart"/>
      <w:r w:rsidRPr="0006404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64043">
        <w:rPr>
          <w:rFonts w:ascii="Times New Roman" w:hAnsi="Times New Roman"/>
          <w:sz w:val="28"/>
          <w:szCs w:val="28"/>
        </w:rPr>
        <w:t xml:space="preserve"> до Я». В проведении конференции приняло участие 220 человек (представители УО администрации г. Тулы, </w:t>
      </w:r>
      <w:proofErr w:type="spellStart"/>
      <w:r w:rsidRPr="00064043">
        <w:rPr>
          <w:rFonts w:ascii="Times New Roman" w:hAnsi="Times New Roman"/>
          <w:sz w:val="28"/>
          <w:szCs w:val="28"/>
        </w:rPr>
        <w:t>ТИЭиИ</w:t>
      </w:r>
      <w:proofErr w:type="spellEnd"/>
      <w:r w:rsidRPr="00064043">
        <w:rPr>
          <w:rFonts w:ascii="Times New Roman" w:hAnsi="Times New Roman"/>
          <w:sz w:val="28"/>
          <w:szCs w:val="28"/>
        </w:rPr>
        <w:t>, руководители ресурсных центров и базовых площадок, применяющих дистанционные технологии обучения, разработчики электронных курсов).</w:t>
      </w:r>
    </w:p>
    <w:p w:rsidR="00064043" w:rsidRPr="00064043" w:rsidRDefault="00064043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 xml:space="preserve">Опыт работы учителей-членов Ассоциации был представлен и на секции единого городского педагогического совета «Законодательное обеспечение системы образования в условиях модернизации». Видеоматериалы секции и творческого отчета выложены в Интернете на сайте </w:t>
      </w:r>
      <w:r w:rsidRPr="00064043">
        <w:rPr>
          <w:rFonts w:ascii="Times New Roman" w:hAnsi="Times New Roman"/>
          <w:sz w:val="28"/>
          <w:szCs w:val="28"/>
          <w:lang w:val="en-US"/>
        </w:rPr>
        <w:t>YouTube</w:t>
      </w:r>
      <w:r w:rsidRPr="00064043">
        <w:rPr>
          <w:rFonts w:ascii="Times New Roman" w:hAnsi="Times New Roman"/>
          <w:sz w:val="28"/>
          <w:szCs w:val="28"/>
        </w:rPr>
        <w:t>.</w:t>
      </w:r>
    </w:p>
    <w:p w:rsidR="00064043" w:rsidRPr="00064043" w:rsidRDefault="00064043" w:rsidP="000640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4043">
        <w:rPr>
          <w:rFonts w:ascii="Times New Roman" w:hAnsi="Times New Roman" w:cs="Times New Roman"/>
          <w:sz w:val="28"/>
          <w:szCs w:val="28"/>
        </w:rPr>
        <w:t xml:space="preserve">Педагоги активно участвовали в проведении городских мастер - классов, в работе творческих лабораторий, семинаров </w:t>
      </w:r>
      <w:proofErr w:type="gramStart"/>
      <w:r w:rsidRPr="000640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64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043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Pr="00064043">
        <w:rPr>
          <w:rFonts w:ascii="Times New Roman" w:hAnsi="Times New Roman" w:cs="Times New Roman"/>
          <w:sz w:val="28"/>
          <w:szCs w:val="28"/>
        </w:rPr>
        <w:t xml:space="preserve"> опыта использования дистанционных обучающих курсов в учебном процессе. </w:t>
      </w:r>
    </w:p>
    <w:p w:rsidR="00064043" w:rsidRPr="00064043" w:rsidRDefault="00064043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>Опыт работы по использованию электронных обучающих курсов был представлен при обучении детей с ОВЗ, часто болеющих детей педагогами школ М</w:t>
      </w:r>
      <w:proofErr w:type="gramStart"/>
      <w:r w:rsidRPr="00064043">
        <w:rPr>
          <w:rFonts w:ascii="Times New Roman" w:hAnsi="Times New Roman"/>
          <w:sz w:val="28"/>
          <w:szCs w:val="28"/>
        </w:rPr>
        <w:t>В(</w:t>
      </w:r>
      <w:proofErr w:type="gramEnd"/>
      <w:r w:rsidRPr="00064043">
        <w:rPr>
          <w:rFonts w:ascii="Times New Roman" w:hAnsi="Times New Roman"/>
          <w:sz w:val="28"/>
          <w:szCs w:val="28"/>
        </w:rPr>
        <w:t>С)ОУО(С)ОШ № 2, МБОУСОШ № 41,34, одаренных детей – МБОУГ № 2.  Творческие отчеты представили ресурсные центры МБОУСОШ № 34, 55, 38.</w:t>
      </w:r>
    </w:p>
    <w:p w:rsidR="00064043" w:rsidRPr="00064043" w:rsidRDefault="00064043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>Материалы мастер-классов и творческих отчетов размещены на Тульском школьном портале в разделах «Учителям», «Работа городских творческих лабораторий» и на сайтах ресурсных центров.</w:t>
      </w:r>
    </w:p>
    <w:p w:rsidR="00064043" w:rsidRPr="00064043" w:rsidRDefault="00064043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 xml:space="preserve">В сети </w:t>
      </w:r>
      <w:r w:rsidRPr="00064043">
        <w:rPr>
          <w:rFonts w:ascii="Times New Roman" w:hAnsi="Times New Roman"/>
          <w:sz w:val="28"/>
          <w:szCs w:val="28"/>
          <w:lang w:val="en-US"/>
        </w:rPr>
        <w:t>Internet</w:t>
      </w:r>
      <w:r w:rsidRPr="000640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4043">
        <w:rPr>
          <w:rFonts w:ascii="Times New Roman" w:hAnsi="Times New Roman"/>
          <w:sz w:val="28"/>
          <w:szCs w:val="28"/>
        </w:rPr>
        <w:t>создан</w:t>
      </w:r>
      <w:proofErr w:type="gramEnd"/>
      <w:r w:rsidRPr="00064043">
        <w:rPr>
          <w:rFonts w:ascii="Times New Roman" w:hAnsi="Times New Roman"/>
          <w:sz w:val="28"/>
          <w:szCs w:val="28"/>
        </w:rPr>
        <w:t xml:space="preserve"> и активно работает блог Ассоциации учителей дистанционного обучения, постоянными читателями которого являются свыше 40 участников. </w:t>
      </w:r>
      <w:proofErr w:type="gramStart"/>
      <w:r w:rsidRPr="00064043">
        <w:rPr>
          <w:rFonts w:ascii="Times New Roman" w:hAnsi="Times New Roman"/>
          <w:sz w:val="28"/>
          <w:szCs w:val="28"/>
        </w:rPr>
        <w:t>Подобные</w:t>
      </w:r>
      <w:proofErr w:type="gramEnd"/>
      <w:r w:rsidRPr="00064043">
        <w:rPr>
          <w:rFonts w:ascii="Times New Roman" w:hAnsi="Times New Roman"/>
          <w:sz w:val="28"/>
          <w:szCs w:val="28"/>
        </w:rPr>
        <w:t xml:space="preserve"> блоги созданы и учителями некоторых базовых школ: (МБОУСОШ № 41), (МБОУСОШ № 71), (МБОУСОШ № 34) и т.д</w:t>
      </w:r>
      <w:proofErr w:type="gramStart"/>
      <w:r w:rsidRPr="00064043">
        <w:rPr>
          <w:rFonts w:ascii="Times New Roman" w:hAnsi="Times New Roman"/>
          <w:sz w:val="28"/>
          <w:szCs w:val="28"/>
        </w:rPr>
        <w:t>..</w:t>
      </w:r>
      <w:proofErr w:type="gramEnd"/>
    </w:p>
    <w:p w:rsidR="002A2499" w:rsidRDefault="002A2499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2499" w:rsidRDefault="002A2499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2499" w:rsidRDefault="002A2499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4043" w:rsidRPr="00064043" w:rsidRDefault="002A2499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4043" w:rsidRPr="00064043">
        <w:rPr>
          <w:rFonts w:ascii="Times New Roman" w:hAnsi="Times New Roman"/>
          <w:sz w:val="28"/>
          <w:szCs w:val="28"/>
        </w:rPr>
        <w:t>первые на городском фестивале «Электронные информационные ресурсы – 2012 г.» проводился конкурс по номинациям:</w:t>
      </w:r>
    </w:p>
    <w:p w:rsidR="00064043" w:rsidRPr="00064043" w:rsidRDefault="00064043" w:rsidP="00064043">
      <w:pPr>
        <w:pStyle w:val="1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>«Личный или тематический блог»;</w:t>
      </w:r>
    </w:p>
    <w:p w:rsidR="00064043" w:rsidRPr="00064043" w:rsidRDefault="00064043" w:rsidP="00064043">
      <w:pPr>
        <w:pStyle w:val="1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 xml:space="preserve">«Электронная школьная газета». </w:t>
      </w:r>
    </w:p>
    <w:p w:rsidR="00064043" w:rsidRPr="00064043" w:rsidRDefault="00064043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043">
        <w:rPr>
          <w:rFonts w:ascii="Times New Roman" w:hAnsi="Times New Roman"/>
          <w:sz w:val="28"/>
          <w:szCs w:val="28"/>
        </w:rPr>
        <w:t>По результатам участия  блог Ассоциации учителей дистанционного обучения занял 1 место, блог учителей дистанционного обучения МБОУСОШ № 41 – 2-е место, блог городского «Английского клуба» 3-е место; в номинации  «Электронная школьная газета» (1- е место:</w:t>
      </w:r>
      <w:proofErr w:type="gramEnd"/>
      <w:r w:rsidRPr="00064043">
        <w:rPr>
          <w:rFonts w:ascii="Times New Roman" w:hAnsi="Times New Roman"/>
          <w:sz w:val="28"/>
          <w:szCs w:val="28"/>
        </w:rPr>
        <w:t xml:space="preserve"> МБОУЛ № 4,  2 – е место: </w:t>
      </w:r>
      <w:proofErr w:type="gramStart"/>
      <w:r w:rsidRPr="00064043">
        <w:rPr>
          <w:rFonts w:ascii="Times New Roman" w:hAnsi="Times New Roman"/>
          <w:sz w:val="28"/>
          <w:szCs w:val="28"/>
        </w:rPr>
        <w:t>МБОУСОШ № 41).</w:t>
      </w:r>
      <w:proofErr w:type="gramEnd"/>
    </w:p>
    <w:p w:rsidR="00064043" w:rsidRPr="00064043" w:rsidRDefault="00064043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 xml:space="preserve">Фестиваль выявил проблемы в развитии данных электронных ресурсов, которые необходимо решать в будущем году.    </w:t>
      </w:r>
    </w:p>
    <w:p w:rsidR="00064043" w:rsidRDefault="00064043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043">
        <w:rPr>
          <w:rFonts w:ascii="Times New Roman" w:hAnsi="Times New Roman"/>
          <w:sz w:val="28"/>
          <w:szCs w:val="28"/>
        </w:rPr>
        <w:t xml:space="preserve">В конкурсе «Профессионал - 2012», в номинации «Учитель информатики», победителем стала </w:t>
      </w:r>
      <w:proofErr w:type="spellStart"/>
      <w:r w:rsidRPr="00064043">
        <w:rPr>
          <w:rFonts w:ascii="Times New Roman" w:hAnsi="Times New Roman"/>
          <w:sz w:val="28"/>
          <w:szCs w:val="28"/>
        </w:rPr>
        <w:t>Лубянская</w:t>
      </w:r>
      <w:proofErr w:type="spellEnd"/>
      <w:r w:rsidRPr="00064043">
        <w:rPr>
          <w:rFonts w:ascii="Times New Roman" w:hAnsi="Times New Roman"/>
          <w:sz w:val="28"/>
          <w:szCs w:val="28"/>
        </w:rPr>
        <w:t xml:space="preserve"> Е.А., (МКОУСОШ № 38) член Ассоциации, руководитель творческой группы учителей математики.</w:t>
      </w:r>
    </w:p>
    <w:p w:rsidR="002A2499" w:rsidRPr="00064043" w:rsidRDefault="002A2499" w:rsidP="0006404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497F" w:rsidRDefault="00201405" w:rsidP="0008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Таким образом, можно сделать вывод</w:t>
      </w:r>
      <w:r w:rsidRPr="00AA4574">
        <w:rPr>
          <w:rFonts w:ascii="Times New Roman" w:hAnsi="Times New Roman" w:cs="Times New Roman"/>
          <w:i/>
          <w:sz w:val="28"/>
          <w:szCs w:val="28"/>
        </w:rPr>
        <w:t>,</w:t>
      </w:r>
      <w:r w:rsidRPr="00AA4574">
        <w:rPr>
          <w:rFonts w:ascii="Times New Roman" w:hAnsi="Times New Roman" w:cs="Times New Roman"/>
          <w:sz w:val="28"/>
          <w:szCs w:val="28"/>
        </w:rPr>
        <w:t xml:space="preserve"> что</w:t>
      </w:r>
      <w:r w:rsidR="0008497F" w:rsidRPr="00AA4574">
        <w:rPr>
          <w:rFonts w:ascii="Times New Roman" w:hAnsi="Times New Roman" w:cs="Times New Roman"/>
          <w:sz w:val="28"/>
          <w:szCs w:val="28"/>
        </w:rPr>
        <w:t xml:space="preserve"> организованная в 2011-2012 уч. году информационно-методическая и координационная деятельность </w:t>
      </w:r>
      <w:r w:rsidR="005F5A0F" w:rsidRPr="00AA4574">
        <w:rPr>
          <w:rFonts w:ascii="Times New Roman" w:hAnsi="Times New Roman" w:cs="Times New Roman"/>
          <w:sz w:val="28"/>
          <w:szCs w:val="28"/>
        </w:rPr>
        <w:t xml:space="preserve">методического кабинета </w:t>
      </w:r>
      <w:r w:rsidR="0008497F" w:rsidRPr="00AA4574">
        <w:rPr>
          <w:rFonts w:ascii="Times New Roman" w:hAnsi="Times New Roman" w:cs="Times New Roman"/>
          <w:sz w:val="28"/>
          <w:szCs w:val="28"/>
        </w:rPr>
        <w:t xml:space="preserve">способствовала решению приоритетных задач развития современного образования, </w:t>
      </w:r>
      <w:r w:rsidR="007750BE" w:rsidRPr="00AA4574">
        <w:rPr>
          <w:rFonts w:ascii="Times New Roman" w:hAnsi="Times New Roman" w:cs="Times New Roman"/>
          <w:sz w:val="28"/>
          <w:szCs w:val="28"/>
        </w:rPr>
        <w:t xml:space="preserve">определённых </w:t>
      </w:r>
      <w:r w:rsidR="0008497F" w:rsidRPr="00AA4574">
        <w:rPr>
          <w:rFonts w:ascii="Times New Roman" w:hAnsi="Times New Roman" w:cs="Times New Roman"/>
          <w:sz w:val="28"/>
          <w:szCs w:val="28"/>
        </w:rPr>
        <w:t>национальной образовательной инициативой «Наша новая школа» и программ</w:t>
      </w:r>
      <w:r w:rsidR="007750BE" w:rsidRPr="00AA4574">
        <w:rPr>
          <w:rFonts w:ascii="Times New Roman" w:hAnsi="Times New Roman" w:cs="Times New Roman"/>
          <w:sz w:val="28"/>
          <w:szCs w:val="28"/>
        </w:rPr>
        <w:t>ой</w:t>
      </w:r>
      <w:r w:rsidR="0008497F" w:rsidRPr="00AA4574">
        <w:rPr>
          <w:rFonts w:ascii="Times New Roman" w:hAnsi="Times New Roman" w:cs="Times New Roman"/>
          <w:sz w:val="28"/>
          <w:szCs w:val="28"/>
        </w:rPr>
        <w:t xml:space="preserve"> РФ «Развитие единой образовательной информационной среды».</w:t>
      </w:r>
    </w:p>
    <w:p w:rsidR="002A2499" w:rsidRPr="00AA4574" w:rsidRDefault="002A2499" w:rsidP="0008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A0F" w:rsidRPr="00AA4574" w:rsidRDefault="005F5A0F" w:rsidP="005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В новом 2012-2013 уч. году необходимо решать следующие задачи: </w:t>
      </w:r>
    </w:p>
    <w:p w:rsidR="005F5A0F" w:rsidRPr="00AA4574" w:rsidRDefault="005F5A0F" w:rsidP="005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A0F" w:rsidRPr="002A2499" w:rsidRDefault="005F5A0F" w:rsidP="002A249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99">
        <w:rPr>
          <w:rFonts w:ascii="Times New Roman" w:hAnsi="Times New Roman" w:cs="Times New Roman"/>
          <w:sz w:val="28"/>
          <w:szCs w:val="28"/>
        </w:rPr>
        <w:t>Обеспечивать необходимые организационно - методические условия для реализации ОУ района проектов и программ муниципального, регионального и федерального уровней.</w:t>
      </w:r>
    </w:p>
    <w:p w:rsidR="005F5A0F" w:rsidRPr="00AA4574" w:rsidRDefault="005F5A0F" w:rsidP="002A249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Содействовать  развитию творческого потенциала и профессионального мастерства педагогических работников путём координации совместной деятельности участников сетевого взаимодействия в едином методическом пространстве района и города.</w:t>
      </w:r>
    </w:p>
    <w:p w:rsidR="009607A2" w:rsidRPr="00AA4574" w:rsidRDefault="005F5A0F" w:rsidP="002A249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 xml:space="preserve">Оказывать учебно – методическую поддержку участникам образовательного процесса по внедрению в практику работы  новых педагогических технологий в свете реализации ФГОС и в условиях информатизации образования. </w:t>
      </w:r>
    </w:p>
    <w:p w:rsidR="005F5A0F" w:rsidRPr="002A2499" w:rsidRDefault="005F5A0F" w:rsidP="002A2499">
      <w:pPr>
        <w:pStyle w:val="a3"/>
        <w:numPr>
          <w:ilvl w:val="0"/>
          <w:numId w:val="40"/>
        </w:numPr>
        <w:tabs>
          <w:tab w:val="num" w:pos="1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99">
        <w:rPr>
          <w:rFonts w:ascii="Times New Roman" w:hAnsi="Times New Roman" w:cs="Times New Roman"/>
          <w:sz w:val="28"/>
          <w:szCs w:val="28"/>
        </w:rPr>
        <w:t xml:space="preserve">Продолжить осуществление методического сопровождения реализации ФГОС в начальной школе и перехода основного общего образования на стандарты второго поколения. </w:t>
      </w:r>
    </w:p>
    <w:p w:rsidR="005F5A0F" w:rsidRPr="00AA4574" w:rsidRDefault="005F5A0F" w:rsidP="002A249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Реализовывать методический патронаж</w:t>
      </w:r>
      <w:r w:rsidR="009607A2" w:rsidRPr="00AA4574">
        <w:rPr>
          <w:rFonts w:ascii="Times New Roman" w:hAnsi="Times New Roman" w:cs="Times New Roman"/>
          <w:sz w:val="28"/>
          <w:szCs w:val="28"/>
        </w:rPr>
        <w:t xml:space="preserve"> и</w:t>
      </w:r>
      <w:r w:rsidRPr="00AA4574">
        <w:rPr>
          <w:rFonts w:ascii="Times New Roman" w:hAnsi="Times New Roman" w:cs="Times New Roman"/>
          <w:sz w:val="28"/>
          <w:szCs w:val="28"/>
        </w:rPr>
        <w:t xml:space="preserve"> координацию деятельности ресурсных центров, инновационных, базовых и стажировочных площадок муниципальной системы образования на основе мониторингового подхода.</w:t>
      </w:r>
    </w:p>
    <w:p w:rsidR="005F5A0F" w:rsidRPr="00AA4574" w:rsidRDefault="005F5A0F" w:rsidP="002A249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lastRenderedPageBreak/>
        <w:t xml:space="preserve">Выявлять, обобщать и распространять  позитивный опыт педагогических инициатив, образовательных и управленческих инноваций. </w:t>
      </w:r>
    </w:p>
    <w:p w:rsidR="005F5A0F" w:rsidRPr="00AA4574" w:rsidRDefault="005F5A0F" w:rsidP="002A249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74">
        <w:rPr>
          <w:rFonts w:ascii="Times New Roman" w:hAnsi="Times New Roman" w:cs="Times New Roman"/>
          <w:sz w:val="28"/>
          <w:szCs w:val="28"/>
        </w:rPr>
        <w:t>Обеспечивать информационно-аналитическую поддержку образовательного</w:t>
      </w:r>
      <w:r w:rsidR="009607A2" w:rsidRPr="00AA4574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5F5A0F" w:rsidRPr="00AA4574" w:rsidRDefault="005F5A0F" w:rsidP="005F5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61F" w:rsidRPr="00AA4574" w:rsidRDefault="00A1661F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A1661F" w:rsidRPr="00AA4574" w:rsidRDefault="00A1661F" w:rsidP="00A1661F">
      <w:pPr>
        <w:tabs>
          <w:tab w:val="left" w:pos="77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9F4B78" w:rsidRDefault="009F4B78" w:rsidP="00A1661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9F4B78" w:rsidRDefault="009F4B78" w:rsidP="00A1661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0E2394" w:rsidRDefault="000E2394" w:rsidP="00A1661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A1661F" w:rsidRPr="00AA4574" w:rsidRDefault="00A1661F" w:rsidP="00A1661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Заведующая МКОУДОВ «РМК </w:t>
      </w:r>
    </w:p>
    <w:p w:rsidR="00A1661F" w:rsidRPr="00AA4574" w:rsidRDefault="00A1661F" w:rsidP="00A1661F">
      <w:pPr>
        <w:tabs>
          <w:tab w:val="left" w:pos="59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AA457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Привокзального района г. Тулы»</w:t>
      </w:r>
      <w:r w:rsidRPr="00AA457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   Г.С. Филиппова</w:t>
      </w:r>
    </w:p>
    <w:p w:rsidR="009F4B78" w:rsidRDefault="00D5399C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9F4B78" w:rsidRDefault="009F4B78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9F4B78" w:rsidRDefault="009F4B78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2499" w:rsidRDefault="009F4B78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2A2499" w:rsidRDefault="002A2499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2499" w:rsidRDefault="002A2499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2499" w:rsidRDefault="002A2499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2499" w:rsidRDefault="002A2499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2499" w:rsidRDefault="002A2499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2499" w:rsidRDefault="002A2499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A2499" w:rsidRDefault="002A2499" w:rsidP="0061751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sectPr w:rsidR="002A2499" w:rsidSect="006676B3">
      <w:footerReference w:type="default" r:id="rId17"/>
      <w:pgSz w:w="11906" w:h="16838"/>
      <w:pgMar w:top="284" w:right="850" w:bottom="709" w:left="1701" w:header="0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7D" w:rsidRDefault="00E74F7D" w:rsidP="00C45559">
      <w:pPr>
        <w:spacing w:after="0" w:line="240" w:lineRule="auto"/>
      </w:pPr>
      <w:r>
        <w:separator/>
      </w:r>
    </w:p>
  </w:endnote>
  <w:endnote w:type="continuationSeparator" w:id="0">
    <w:p w:rsidR="00E74F7D" w:rsidRDefault="00E74F7D" w:rsidP="00C4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511657"/>
      <w:docPartObj>
        <w:docPartGallery w:val="Page Numbers (Bottom of Page)"/>
        <w:docPartUnique/>
      </w:docPartObj>
    </w:sdtPr>
    <w:sdtContent>
      <w:p w:rsidR="006676B3" w:rsidRDefault="006676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676B3" w:rsidRDefault="006676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7D" w:rsidRDefault="00E74F7D" w:rsidP="00C45559">
      <w:pPr>
        <w:spacing w:after="0" w:line="240" w:lineRule="auto"/>
      </w:pPr>
      <w:r>
        <w:separator/>
      </w:r>
    </w:p>
  </w:footnote>
  <w:footnote w:type="continuationSeparator" w:id="0">
    <w:p w:rsidR="00E74F7D" w:rsidRDefault="00E74F7D" w:rsidP="00C4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C26"/>
    <w:multiLevelType w:val="hybridMultilevel"/>
    <w:tmpl w:val="740EDA3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3CD78E0"/>
    <w:multiLevelType w:val="hybridMultilevel"/>
    <w:tmpl w:val="55FE8CF6"/>
    <w:lvl w:ilvl="0" w:tplc="017411BA">
      <w:start w:val="1"/>
      <w:numFmt w:val="decimal"/>
      <w:lvlText w:val="%1."/>
      <w:lvlJc w:val="left"/>
      <w:pPr>
        <w:tabs>
          <w:tab w:val="num" w:pos="1535"/>
        </w:tabs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9E4EB0"/>
    <w:multiLevelType w:val="hybridMultilevel"/>
    <w:tmpl w:val="01685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B936F2"/>
    <w:multiLevelType w:val="hybridMultilevel"/>
    <w:tmpl w:val="A258B8C8"/>
    <w:lvl w:ilvl="0" w:tplc="232239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63A68"/>
    <w:multiLevelType w:val="hybridMultilevel"/>
    <w:tmpl w:val="79D20312"/>
    <w:lvl w:ilvl="0" w:tplc="B9928B1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0CB612A"/>
    <w:multiLevelType w:val="hybridMultilevel"/>
    <w:tmpl w:val="CC9E5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970AD"/>
    <w:multiLevelType w:val="hybridMultilevel"/>
    <w:tmpl w:val="8F0092B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8E967BD"/>
    <w:multiLevelType w:val="hybridMultilevel"/>
    <w:tmpl w:val="18CE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77110"/>
    <w:multiLevelType w:val="hybridMultilevel"/>
    <w:tmpl w:val="9C5AD20C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291F49B4"/>
    <w:multiLevelType w:val="hybridMultilevel"/>
    <w:tmpl w:val="ED1291D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21E756B"/>
    <w:multiLevelType w:val="hybridMultilevel"/>
    <w:tmpl w:val="C6F08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B44A1"/>
    <w:multiLevelType w:val="hybridMultilevel"/>
    <w:tmpl w:val="474808FA"/>
    <w:lvl w:ilvl="0" w:tplc="041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2">
    <w:nsid w:val="358B4AA1"/>
    <w:multiLevelType w:val="hybridMultilevel"/>
    <w:tmpl w:val="FAECC6C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6604548"/>
    <w:multiLevelType w:val="hybridMultilevel"/>
    <w:tmpl w:val="4AD07D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740952"/>
    <w:multiLevelType w:val="hybridMultilevel"/>
    <w:tmpl w:val="8496F314"/>
    <w:lvl w:ilvl="0" w:tplc="71AE7B56">
      <w:start w:val="1"/>
      <w:numFmt w:val="decimal"/>
      <w:lvlText w:val="%1."/>
      <w:lvlJc w:val="left"/>
      <w:pPr>
        <w:ind w:left="19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8D0C7A"/>
    <w:multiLevelType w:val="hybridMultilevel"/>
    <w:tmpl w:val="F0A21A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9404A2"/>
    <w:multiLevelType w:val="hybridMultilevel"/>
    <w:tmpl w:val="430EE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36C87"/>
    <w:multiLevelType w:val="hybridMultilevel"/>
    <w:tmpl w:val="029A118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3AF7462B"/>
    <w:multiLevelType w:val="hybridMultilevel"/>
    <w:tmpl w:val="4BEE39B2"/>
    <w:lvl w:ilvl="0" w:tplc="222EC692"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CC874C4"/>
    <w:multiLevelType w:val="hybridMultilevel"/>
    <w:tmpl w:val="667E480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3CDD2FF5"/>
    <w:multiLevelType w:val="hybridMultilevel"/>
    <w:tmpl w:val="4BB010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F32041"/>
    <w:multiLevelType w:val="hybridMultilevel"/>
    <w:tmpl w:val="1B94633C"/>
    <w:lvl w:ilvl="0" w:tplc="222EC69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903A8"/>
    <w:multiLevelType w:val="hybridMultilevel"/>
    <w:tmpl w:val="F00ED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636AE"/>
    <w:multiLevelType w:val="hybridMultilevel"/>
    <w:tmpl w:val="B97C5F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8B5A96"/>
    <w:multiLevelType w:val="hybridMultilevel"/>
    <w:tmpl w:val="C42A2B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3C874E3"/>
    <w:multiLevelType w:val="hybridMultilevel"/>
    <w:tmpl w:val="14C29BF2"/>
    <w:lvl w:ilvl="0" w:tplc="222EC692">
      <w:numFmt w:val="bullet"/>
      <w:lvlText w:val=""/>
      <w:lvlJc w:val="left"/>
      <w:pPr>
        <w:tabs>
          <w:tab w:val="num" w:pos="2495"/>
        </w:tabs>
        <w:ind w:left="2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7"/>
        </w:tabs>
        <w:ind w:left="2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7"/>
        </w:tabs>
        <w:ind w:left="3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7"/>
        </w:tabs>
        <w:ind w:left="4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7"/>
        </w:tabs>
        <w:ind w:left="5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7"/>
        </w:tabs>
        <w:ind w:left="6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7"/>
        </w:tabs>
        <w:ind w:left="7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</w:rPr>
    </w:lvl>
  </w:abstractNum>
  <w:abstractNum w:abstractNumId="26">
    <w:nsid w:val="54C66A3E"/>
    <w:multiLevelType w:val="hybridMultilevel"/>
    <w:tmpl w:val="32287A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CE4973"/>
    <w:multiLevelType w:val="hybridMultilevel"/>
    <w:tmpl w:val="293EB4AA"/>
    <w:lvl w:ilvl="0" w:tplc="71AE7B5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AF2C6C"/>
    <w:multiLevelType w:val="hybridMultilevel"/>
    <w:tmpl w:val="86EC6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A5BDF"/>
    <w:multiLevelType w:val="hybridMultilevel"/>
    <w:tmpl w:val="B170B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C5318C"/>
    <w:multiLevelType w:val="hybridMultilevel"/>
    <w:tmpl w:val="E236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D091F"/>
    <w:multiLevelType w:val="hybridMultilevel"/>
    <w:tmpl w:val="103C2108"/>
    <w:lvl w:ilvl="0" w:tplc="0419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2">
    <w:nsid w:val="6D4E0B63"/>
    <w:multiLevelType w:val="hybridMultilevel"/>
    <w:tmpl w:val="89B4435A"/>
    <w:lvl w:ilvl="0" w:tplc="F0104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F507A"/>
    <w:multiLevelType w:val="hybridMultilevel"/>
    <w:tmpl w:val="3C9236E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2E8105F"/>
    <w:multiLevelType w:val="hybridMultilevel"/>
    <w:tmpl w:val="802EEA5C"/>
    <w:lvl w:ilvl="0" w:tplc="04190009">
      <w:start w:val="1"/>
      <w:numFmt w:val="bullet"/>
      <w:lvlText w:val="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>
    <w:nsid w:val="73A95A27"/>
    <w:multiLevelType w:val="hybridMultilevel"/>
    <w:tmpl w:val="344C9FA8"/>
    <w:lvl w:ilvl="0" w:tplc="041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F8E630EC">
      <w:start w:val="1"/>
      <w:numFmt w:val="decimal"/>
      <w:lvlText w:val="%2."/>
      <w:lvlJc w:val="left"/>
      <w:pPr>
        <w:tabs>
          <w:tab w:val="num" w:pos="2044"/>
        </w:tabs>
        <w:ind w:left="2044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3" w:tplc="222EC692"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eastAsia="Times New Roman" w:hAnsi="Symbol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36">
    <w:nsid w:val="75396D97"/>
    <w:multiLevelType w:val="hybridMultilevel"/>
    <w:tmpl w:val="88D24C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BA0F2D"/>
    <w:multiLevelType w:val="hybridMultilevel"/>
    <w:tmpl w:val="ECF62D0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>
    <w:nsid w:val="771D65A9"/>
    <w:multiLevelType w:val="hybridMultilevel"/>
    <w:tmpl w:val="8118FD9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>
    <w:nsid w:val="7E654E73"/>
    <w:multiLevelType w:val="hybridMultilevel"/>
    <w:tmpl w:val="B0566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0"/>
  </w:num>
  <w:num w:numId="4">
    <w:abstractNumId w:val="4"/>
  </w:num>
  <w:num w:numId="5">
    <w:abstractNumId w:val="18"/>
  </w:num>
  <w:num w:numId="6">
    <w:abstractNumId w:val="39"/>
  </w:num>
  <w:num w:numId="7">
    <w:abstractNumId w:val="22"/>
  </w:num>
  <w:num w:numId="8">
    <w:abstractNumId w:val="25"/>
  </w:num>
  <w:num w:numId="9">
    <w:abstractNumId w:val="21"/>
  </w:num>
  <w:num w:numId="10">
    <w:abstractNumId w:val="35"/>
  </w:num>
  <w:num w:numId="11">
    <w:abstractNumId w:val="29"/>
  </w:num>
  <w:num w:numId="12">
    <w:abstractNumId w:val="32"/>
  </w:num>
  <w:num w:numId="13">
    <w:abstractNumId w:val="15"/>
  </w:num>
  <w:num w:numId="14">
    <w:abstractNumId w:val="17"/>
  </w:num>
  <w:num w:numId="15">
    <w:abstractNumId w:val="33"/>
  </w:num>
  <w:num w:numId="16">
    <w:abstractNumId w:val="6"/>
  </w:num>
  <w:num w:numId="17">
    <w:abstractNumId w:val="24"/>
  </w:num>
  <w:num w:numId="18">
    <w:abstractNumId w:val="7"/>
  </w:num>
  <w:num w:numId="19">
    <w:abstractNumId w:val="28"/>
  </w:num>
  <w:num w:numId="20">
    <w:abstractNumId w:val="16"/>
  </w:num>
  <w:num w:numId="21">
    <w:abstractNumId w:val="3"/>
  </w:num>
  <w:num w:numId="22">
    <w:abstractNumId w:val="38"/>
  </w:num>
  <w:num w:numId="23">
    <w:abstractNumId w:val="8"/>
  </w:num>
  <w:num w:numId="24">
    <w:abstractNumId w:val="2"/>
  </w:num>
  <w:num w:numId="25">
    <w:abstractNumId w:val="12"/>
  </w:num>
  <w:num w:numId="26">
    <w:abstractNumId w:val="36"/>
  </w:num>
  <w:num w:numId="27">
    <w:abstractNumId w:val="31"/>
  </w:num>
  <w:num w:numId="28">
    <w:abstractNumId w:val="9"/>
  </w:num>
  <w:num w:numId="29">
    <w:abstractNumId w:val="13"/>
  </w:num>
  <w:num w:numId="30">
    <w:abstractNumId w:val="1"/>
  </w:num>
  <w:num w:numId="31">
    <w:abstractNumId w:val="26"/>
  </w:num>
  <w:num w:numId="32">
    <w:abstractNumId w:val="30"/>
  </w:num>
  <w:num w:numId="33">
    <w:abstractNumId w:val="10"/>
  </w:num>
  <w:num w:numId="34">
    <w:abstractNumId w:val="37"/>
  </w:num>
  <w:num w:numId="35">
    <w:abstractNumId w:val="20"/>
  </w:num>
  <w:num w:numId="36">
    <w:abstractNumId w:val="23"/>
  </w:num>
  <w:num w:numId="37">
    <w:abstractNumId w:val="19"/>
  </w:num>
  <w:num w:numId="38">
    <w:abstractNumId w:val="34"/>
  </w:num>
  <w:num w:numId="39">
    <w:abstractNumId w:val="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F6E"/>
    <w:rsid w:val="00005811"/>
    <w:rsid w:val="00005A47"/>
    <w:rsid w:val="00011484"/>
    <w:rsid w:val="00012DBE"/>
    <w:rsid w:val="0001559C"/>
    <w:rsid w:val="00017016"/>
    <w:rsid w:val="000174CC"/>
    <w:rsid w:val="0002519B"/>
    <w:rsid w:val="00043249"/>
    <w:rsid w:val="00055E17"/>
    <w:rsid w:val="00064043"/>
    <w:rsid w:val="000642B4"/>
    <w:rsid w:val="00065E57"/>
    <w:rsid w:val="000777F8"/>
    <w:rsid w:val="0008497F"/>
    <w:rsid w:val="000872F6"/>
    <w:rsid w:val="000A172E"/>
    <w:rsid w:val="000A2AFE"/>
    <w:rsid w:val="000A36A6"/>
    <w:rsid w:val="000A60A4"/>
    <w:rsid w:val="000A622F"/>
    <w:rsid w:val="000B7FDD"/>
    <w:rsid w:val="000C64BD"/>
    <w:rsid w:val="000D3A93"/>
    <w:rsid w:val="000D57C9"/>
    <w:rsid w:val="000D58AB"/>
    <w:rsid w:val="000D7147"/>
    <w:rsid w:val="000E089D"/>
    <w:rsid w:val="000E1EDB"/>
    <w:rsid w:val="000E2394"/>
    <w:rsid w:val="000F5D70"/>
    <w:rsid w:val="00106AB5"/>
    <w:rsid w:val="00123BB0"/>
    <w:rsid w:val="001242EB"/>
    <w:rsid w:val="00124F32"/>
    <w:rsid w:val="00132E2C"/>
    <w:rsid w:val="00141315"/>
    <w:rsid w:val="00147E98"/>
    <w:rsid w:val="00150A43"/>
    <w:rsid w:val="00153B4F"/>
    <w:rsid w:val="00162A23"/>
    <w:rsid w:val="00183E2D"/>
    <w:rsid w:val="00190DEE"/>
    <w:rsid w:val="00190E4E"/>
    <w:rsid w:val="001C39F7"/>
    <w:rsid w:val="001D1948"/>
    <w:rsid w:val="001D3CEE"/>
    <w:rsid w:val="001E2890"/>
    <w:rsid w:val="001E6B1F"/>
    <w:rsid w:val="001F5361"/>
    <w:rsid w:val="001F69AD"/>
    <w:rsid w:val="00201087"/>
    <w:rsid w:val="00201405"/>
    <w:rsid w:val="00215658"/>
    <w:rsid w:val="00230620"/>
    <w:rsid w:val="002313EB"/>
    <w:rsid w:val="00235E72"/>
    <w:rsid w:val="002414EC"/>
    <w:rsid w:val="002507C8"/>
    <w:rsid w:val="00255A48"/>
    <w:rsid w:val="00261073"/>
    <w:rsid w:val="00261938"/>
    <w:rsid w:val="00263CD8"/>
    <w:rsid w:val="00290C47"/>
    <w:rsid w:val="00292366"/>
    <w:rsid w:val="002A0E5D"/>
    <w:rsid w:val="002A1C15"/>
    <w:rsid w:val="002A2499"/>
    <w:rsid w:val="002A40DC"/>
    <w:rsid w:val="002A4FCC"/>
    <w:rsid w:val="002A64A9"/>
    <w:rsid w:val="002B60AA"/>
    <w:rsid w:val="002C2A2A"/>
    <w:rsid w:val="002C3D58"/>
    <w:rsid w:val="002C5694"/>
    <w:rsid w:val="002C67E7"/>
    <w:rsid w:val="002E774F"/>
    <w:rsid w:val="002F0692"/>
    <w:rsid w:val="002F40F6"/>
    <w:rsid w:val="002F4A51"/>
    <w:rsid w:val="00302F3A"/>
    <w:rsid w:val="0031568B"/>
    <w:rsid w:val="00321B80"/>
    <w:rsid w:val="00325235"/>
    <w:rsid w:val="00327F5A"/>
    <w:rsid w:val="00335B40"/>
    <w:rsid w:val="00341340"/>
    <w:rsid w:val="003460DF"/>
    <w:rsid w:val="00352E33"/>
    <w:rsid w:val="00356634"/>
    <w:rsid w:val="003613FC"/>
    <w:rsid w:val="00365E33"/>
    <w:rsid w:val="003727FE"/>
    <w:rsid w:val="0038029A"/>
    <w:rsid w:val="003812A3"/>
    <w:rsid w:val="003813CD"/>
    <w:rsid w:val="00383946"/>
    <w:rsid w:val="003921AC"/>
    <w:rsid w:val="00397724"/>
    <w:rsid w:val="003B368C"/>
    <w:rsid w:val="003B4647"/>
    <w:rsid w:val="003C14CE"/>
    <w:rsid w:val="003D76E9"/>
    <w:rsid w:val="004064CF"/>
    <w:rsid w:val="00407472"/>
    <w:rsid w:val="00412F30"/>
    <w:rsid w:val="00424E27"/>
    <w:rsid w:val="004370CE"/>
    <w:rsid w:val="004569A4"/>
    <w:rsid w:val="004658D7"/>
    <w:rsid w:val="004674F4"/>
    <w:rsid w:val="00480F02"/>
    <w:rsid w:val="0049300F"/>
    <w:rsid w:val="00495F73"/>
    <w:rsid w:val="00497DFF"/>
    <w:rsid w:val="004A2C48"/>
    <w:rsid w:val="004A56E3"/>
    <w:rsid w:val="004B011B"/>
    <w:rsid w:val="004B08E5"/>
    <w:rsid w:val="004B19F1"/>
    <w:rsid w:val="004C156E"/>
    <w:rsid w:val="004C6DAC"/>
    <w:rsid w:val="004C7A37"/>
    <w:rsid w:val="004D2EEC"/>
    <w:rsid w:val="004E0727"/>
    <w:rsid w:val="004E68D3"/>
    <w:rsid w:val="004F2F42"/>
    <w:rsid w:val="004F2FEA"/>
    <w:rsid w:val="004F351F"/>
    <w:rsid w:val="00500FF2"/>
    <w:rsid w:val="00504C93"/>
    <w:rsid w:val="00511830"/>
    <w:rsid w:val="005228BC"/>
    <w:rsid w:val="005315DF"/>
    <w:rsid w:val="00543183"/>
    <w:rsid w:val="00543B7F"/>
    <w:rsid w:val="00551920"/>
    <w:rsid w:val="00560A01"/>
    <w:rsid w:val="00563495"/>
    <w:rsid w:val="00563EB5"/>
    <w:rsid w:val="005642D5"/>
    <w:rsid w:val="00576DBC"/>
    <w:rsid w:val="00586F8D"/>
    <w:rsid w:val="005B05F0"/>
    <w:rsid w:val="005C0992"/>
    <w:rsid w:val="005C0F31"/>
    <w:rsid w:val="005C20B5"/>
    <w:rsid w:val="005C5EA5"/>
    <w:rsid w:val="005E5757"/>
    <w:rsid w:val="005F1194"/>
    <w:rsid w:val="005F26C6"/>
    <w:rsid w:val="005F2B1A"/>
    <w:rsid w:val="005F2FBB"/>
    <w:rsid w:val="005F5A0F"/>
    <w:rsid w:val="00604726"/>
    <w:rsid w:val="00612B89"/>
    <w:rsid w:val="0061751D"/>
    <w:rsid w:val="006259CF"/>
    <w:rsid w:val="006352CA"/>
    <w:rsid w:val="00635B87"/>
    <w:rsid w:val="0064579A"/>
    <w:rsid w:val="00653EEF"/>
    <w:rsid w:val="00655F8C"/>
    <w:rsid w:val="00656639"/>
    <w:rsid w:val="00656972"/>
    <w:rsid w:val="006668BC"/>
    <w:rsid w:val="006676B3"/>
    <w:rsid w:val="00671F5E"/>
    <w:rsid w:val="00676CFC"/>
    <w:rsid w:val="006834CD"/>
    <w:rsid w:val="00697D2A"/>
    <w:rsid w:val="006A1CCE"/>
    <w:rsid w:val="006A2583"/>
    <w:rsid w:val="006B0C82"/>
    <w:rsid w:val="006B400E"/>
    <w:rsid w:val="006B60EA"/>
    <w:rsid w:val="006C0356"/>
    <w:rsid w:val="006D6A8E"/>
    <w:rsid w:val="006E3058"/>
    <w:rsid w:val="006F1017"/>
    <w:rsid w:val="007026A0"/>
    <w:rsid w:val="00704089"/>
    <w:rsid w:val="00705FA2"/>
    <w:rsid w:val="00710CF2"/>
    <w:rsid w:val="007162CE"/>
    <w:rsid w:val="0072250D"/>
    <w:rsid w:val="00724595"/>
    <w:rsid w:val="0072586C"/>
    <w:rsid w:val="0073634E"/>
    <w:rsid w:val="00750827"/>
    <w:rsid w:val="007532B8"/>
    <w:rsid w:val="00756676"/>
    <w:rsid w:val="00761224"/>
    <w:rsid w:val="007677E8"/>
    <w:rsid w:val="00767CE1"/>
    <w:rsid w:val="007750BE"/>
    <w:rsid w:val="0078417F"/>
    <w:rsid w:val="00786E19"/>
    <w:rsid w:val="0079317D"/>
    <w:rsid w:val="00795D6F"/>
    <w:rsid w:val="007A43CA"/>
    <w:rsid w:val="007A69A2"/>
    <w:rsid w:val="007B3DAC"/>
    <w:rsid w:val="007B7A41"/>
    <w:rsid w:val="007C218A"/>
    <w:rsid w:val="007C291B"/>
    <w:rsid w:val="007D317B"/>
    <w:rsid w:val="007F6C91"/>
    <w:rsid w:val="00814068"/>
    <w:rsid w:val="00820A9B"/>
    <w:rsid w:val="008236F6"/>
    <w:rsid w:val="008244DA"/>
    <w:rsid w:val="00825D88"/>
    <w:rsid w:val="00843588"/>
    <w:rsid w:val="0085627E"/>
    <w:rsid w:val="008563FC"/>
    <w:rsid w:val="008736BA"/>
    <w:rsid w:val="008762C4"/>
    <w:rsid w:val="0088639D"/>
    <w:rsid w:val="0089072B"/>
    <w:rsid w:val="00897034"/>
    <w:rsid w:val="008A0408"/>
    <w:rsid w:val="008A04E6"/>
    <w:rsid w:val="008A3ADB"/>
    <w:rsid w:val="008B15B4"/>
    <w:rsid w:val="008B443D"/>
    <w:rsid w:val="008C1DEE"/>
    <w:rsid w:val="008F5D8C"/>
    <w:rsid w:val="009014E6"/>
    <w:rsid w:val="00904C9C"/>
    <w:rsid w:val="00905679"/>
    <w:rsid w:val="00911F5E"/>
    <w:rsid w:val="00913EEA"/>
    <w:rsid w:val="00920E51"/>
    <w:rsid w:val="009256DA"/>
    <w:rsid w:val="00930958"/>
    <w:rsid w:val="009323AD"/>
    <w:rsid w:val="00945639"/>
    <w:rsid w:val="00947EE3"/>
    <w:rsid w:val="00952139"/>
    <w:rsid w:val="009533A1"/>
    <w:rsid w:val="009557C4"/>
    <w:rsid w:val="009607A2"/>
    <w:rsid w:val="009719CC"/>
    <w:rsid w:val="00972C61"/>
    <w:rsid w:val="00981E73"/>
    <w:rsid w:val="00983F6E"/>
    <w:rsid w:val="00984795"/>
    <w:rsid w:val="00985939"/>
    <w:rsid w:val="00993056"/>
    <w:rsid w:val="00994244"/>
    <w:rsid w:val="009A14D7"/>
    <w:rsid w:val="009A2380"/>
    <w:rsid w:val="009B093B"/>
    <w:rsid w:val="009B4D78"/>
    <w:rsid w:val="009B6ADA"/>
    <w:rsid w:val="009C7CA0"/>
    <w:rsid w:val="009D2196"/>
    <w:rsid w:val="009D56CB"/>
    <w:rsid w:val="009E3039"/>
    <w:rsid w:val="009F2DEB"/>
    <w:rsid w:val="009F4B78"/>
    <w:rsid w:val="00A01696"/>
    <w:rsid w:val="00A1187B"/>
    <w:rsid w:val="00A1661F"/>
    <w:rsid w:val="00A22948"/>
    <w:rsid w:val="00A27D56"/>
    <w:rsid w:val="00A375A9"/>
    <w:rsid w:val="00A57B5B"/>
    <w:rsid w:val="00A607AD"/>
    <w:rsid w:val="00A7475D"/>
    <w:rsid w:val="00A831C8"/>
    <w:rsid w:val="00A87E93"/>
    <w:rsid w:val="00A9106D"/>
    <w:rsid w:val="00A96C41"/>
    <w:rsid w:val="00AA31B7"/>
    <w:rsid w:val="00AA4574"/>
    <w:rsid w:val="00AA5C34"/>
    <w:rsid w:val="00AB0B51"/>
    <w:rsid w:val="00AB7DF2"/>
    <w:rsid w:val="00AC375E"/>
    <w:rsid w:val="00B029F5"/>
    <w:rsid w:val="00B033FE"/>
    <w:rsid w:val="00B03925"/>
    <w:rsid w:val="00B04173"/>
    <w:rsid w:val="00B07602"/>
    <w:rsid w:val="00B2684E"/>
    <w:rsid w:val="00B3053F"/>
    <w:rsid w:val="00B611AC"/>
    <w:rsid w:val="00B711BD"/>
    <w:rsid w:val="00B7329A"/>
    <w:rsid w:val="00B7574D"/>
    <w:rsid w:val="00B7748C"/>
    <w:rsid w:val="00B87BBD"/>
    <w:rsid w:val="00B978BC"/>
    <w:rsid w:val="00BA7BFD"/>
    <w:rsid w:val="00BB3FA0"/>
    <w:rsid w:val="00BB7A79"/>
    <w:rsid w:val="00BC5672"/>
    <w:rsid w:val="00BC5B0E"/>
    <w:rsid w:val="00BD0260"/>
    <w:rsid w:val="00BD202D"/>
    <w:rsid w:val="00BE3F38"/>
    <w:rsid w:val="00BE6C5F"/>
    <w:rsid w:val="00BF140F"/>
    <w:rsid w:val="00BF2334"/>
    <w:rsid w:val="00BF33B1"/>
    <w:rsid w:val="00BF4542"/>
    <w:rsid w:val="00BF6F8F"/>
    <w:rsid w:val="00C0577E"/>
    <w:rsid w:val="00C206C8"/>
    <w:rsid w:val="00C35C81"/>
    <w:rsid w:val="00C37958"/>
    <w:rsid w:val="00C45559"/>
    <w:rsid w:val="00C53859"/>
    <w:rsid w:val="00C62F3E"/>
    <w:rsid w:val="00C71D4B"/>
    <w:rsid w:val="00C73129"/>
    <w:rsid w:val="00C73D9D"/>
    <w:rsid w:val="00C77842"/>
    <w:rsid w:val="00C80B9A"/>
    <w:rsid w:val="00C81D11"/>
    <w:rsid w:val="00C836E8"/>
    <w:rsid w:val="00C8602A"/>
    <w:rsid w:val="00C86741"/>
    <w:rsid w:val="00C95156"/>
    <w:rsid w:val="00CA47AE"/>
    <w:rsid w:val="00CA524E"/>
    <w:rsid w:val="00CB28B1"/>
    <w:rsid w:val="00CC656D"/>
    <w:rsid w:val="00CE2E41"/>
    <w:rsid w:val="00CE3A3D"/>
    <w:rsid w:val="00D16A95"/>
    <w:rsid w:val="00D22E3D"/>
    <w:rsid w:val="00D518E3"/>
    <w:rsid w:val="00D51D9C"/>
    <w:rsid w:val="00D5399C"/>
    <w:rsid w:val="00D579E1"/>
    <w:rsid w:val="00D70463"/>
    <w:rsid w:val="00D72035"/>
    <w:rsid w:val="00D7542F"/>
    <w:rsid w:val="00D760C1"/>
    <w:rsid w:val="00DA5423"/>
    <w:rsid w:val="00DB4D31"/>
    <w:rsid w:val="00DB625A"/>
    <w:rsid w:val="00DC6004"/>
    <w:rsid w:val="00DC772A"/>
    <w:rsid w:val="00DC7ACB"/>
    <w:rsid w:val="00DD4412"/>
    <w:rsid w:val="00DE4099"/>
    <w:rsid w:val="00DE5375"/>
    <w:rsid w:val="00DE66D2"/>
    <w:rsid w:val="00DF011C"/>
    <w:rsid w:val="00DF046C"/>
    <w:rsid w:val="00DF1682"/>
    <w:rsid w:val="00E02637"/>
    <w:rsid w:val="00E2158F"/>
    <w:rsid w:val="00E2698E"/>
    <w:rsid w:val="00E26E67"/>
    <w:rsid w:val="00E304DA"/>
    <w:rsid w:val="00E46A8E"/>
    <w:rsid w:val="00E51D8D"/>
    <w:rsid w:val="00E74F7D"/>
    <w:rsid w:val="00E77F53"/>
    <w:rsid w:val="00E85E98"/>
    <w:rsid w:val="00E9429B"/>
    <w:rsid w:val="00EA0AEC"/>
    <w:rsid w:val="00EA18A4"/>
    <w:rsid w:val="00EA3662"/>
    <w:rsid w:val="00EC3DFA"/>
    <w:rsid w:val="00EC41C0"/>
    <w:rsid w:val="00EC5D61"/>
    <w:rsid w:val="00ED17C6"/>
    <w:rsid w:val="00EE092C"/>
    <w:rsid w:val="00EE52BE"/>
    <w:rsid w:val="00EE640F"/>
    <w:rsid w:val="00EE76FF"/>
    <w:rsid w:val="00EE7C16"/>
    <w:rsid w:val="00EF3A1E"/>
    <w:rsid w:val="00EF6EC2"/>
    <w:rsid w:val="00F00424"/>
    <w:rsid w:val="00F03959"/>
    <w:rsid w:val="00F07693"/>
    <w:rsid w:val="00F12DC5"/>
    <w:rsid w:val="00F203D0"/>
    <w:rsid w:val="00F4130D"/>
    <w:rsid w:val="00F46449"/>
    <w:rsid w:val="00F545B2"/>
    <w:rsid w:val="00F5665B"/>
    <w:rsid w:val="00F81030"/>
    <w:rsid w:val="00F85024"/>
    <w:rsid w:val="00F9295E"/>
    <w:rsid w:val="00F95C64"/>
    <w:rsid w:val="00FA2E7E"/>
    <w:rsid w:val="00FC36D5"/>
    <w:rsid w:val="00FC3F0B"/>
    <w:rsid w:val="00FE0AB2"/>
    <w:rsid w:val="00FE26A1"/>
    <w:rsid w:val="00FE6F5F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3D"/>
  </w:style>
  <w:style w:type="paragraph" w:styleId="2">
    <w:name w:val="heading 2"/>
    <w:basedOn w:val="a"/>
    <w:next w:val="a"/>
    <w:link w:val="20"/>
    <w:qFormat/>
    <w:rsid w:val="006175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2A23"/>
    <w:pPr>
      <w:keepNext/>
      <w:suppressAutoHyphens/>
      <w:spacing w:before="240" w:after="60" w:line="240" w:lineRule="auto"/>
      <w:ind w:firstLine="709"/>
      <w:jc w:val="both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5559"/>
    <w:pPr>
      <w:ind w:left="720"/>
      <w:contextualSpacing/>
    </w:pPr>
  </w:style>
  <w:style w:type="paragraph" w:styleId="a4">
    <w:name w:val="header"/>
    <w:basedOn w:val="a"/>
    <w:link w:val="a5"/>
    <w:unhideWhenUsed/>
    <w:rsid w:val="00C4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45559"/>
  </w:style>
  <w:style w:type="paragraph" w:styleId="a6">
    <w:name w:val="footer"/>
    <w:basedOn w:val="a"/>
    <w:link w:val="a7"/>
    <w:uiPriority w:val="99"/>
    <w:unhideWhenUsed/>
    <w:rsid w:val="00C4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559"/>
  </w:style>
  <w:style w:type="table" w:styleId="a8">
    <w:name w:val="Table Grid"/>
    <w:basedOn w:val="a1"/>
    <w:rsid w:val="000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2A23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9">
    <w:name w:val="Balloon Text"/>
    <w:basedOn w:val="a"/>
    <w:link w:val="aa"/>
    <w:semiHidden/>
    <w:unhideWhenUsed/>
    <w:rsid w:val="00B0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076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751D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61751D"/>
  </w:style>
  <w:style w:type="paragraph" w:customStyle="1" w:styleId="ab">
    <w:name w:val="Знак"/>
    <w:basedOn w:val="a"/>
    <w:rsid w:val="006175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Без интервала1"/>
    <w:rsid w:val="006175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Emphasis"/>
    <w:basedOn w:val="a0"/>
    <w:qFormat/>
    <w:rsid w:val="0061751D"/>
    <w:rPr>
      <w:i/>
      <w:iCs/>
    </w:rPr>
  </w:style>
  <w:style w:type="character" w:customStyle="1" w:styleId="FontStyle13">
    <w:name w:val="Font Style13"/>
    <w:basedOn w:val="a0"/>
    <w:uiPriority w:val="99"/>
    <w:rsid w:val="00671F5E"/>
    <w:rPr>
      <w:rFonts w:ascii="Times New Roman" w:hAnsi="Times New Roman" w:cs="Times New Roman"/>
      <w:sz w:val="18"/>
      <w:szCs w:val="18"/>
    </w:rPr>
  </w:style>
  <w:style w:type="paragraph" w:styleId="21">
    <w:name w:val="Body Text Indent 2"/>
    <w:basedOn w:val="a"/>
    <w:link w:val="22"/>
    <w:rsid w:val="000A60A4"/>
    <w:pPr>
      <w:widowControl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A60A4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customStyle="1" w:styleId="11">
    <w:name w:val="Абзац списка1"/>
    <w:basedOn w:val="a"/>
    <w:rsid w:val="00C37958"/>
    <w:pPr>
      <w:ind w:left="720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C37958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37958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styleId="af">
    <w:name w:val="Hyperlink"/>
    <w:basedOn w:val="a0"/>
    <w:semiHidden/>
    <w:rsid w:val="00C37958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06404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0;&#1084;&#1086;&#1074;&#1072;\&#1040;&#1085;&#1072;&#1083;&#1080;&#1079;%20&#1084;&#1086;&#1081;\&#1090;&#1072;&#1073;&#1083;&#1080;&#1094;&#1099;%20&#1074;%20&#1072;&#1085;&#1072;&#1083;&#1080;&#107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Лист2!$C$4</c:f>
              <c:strCache>
                <c:ptCount val="1"/>
                <c:pt idx="0">
                  <c:v>полная информация</c:v>
                </c:pt>
              </c:strCache>
            </c:strRef>
          </c:tx>
          <c:invertIfNegative val="0"/>
          <c:cat>
            <c:strRef>
              <c:f>Лист2!$B$5:$B$16</c:f>
              <c:strCache>
                <c:ptCount val="12"/>
                <c:pt idx="0">
                  <c:v>МБОУГ №4</c:v>
                </c:pt>
                <c:pt idx="1">
                  <c:v>МБОУНШДС №144</c:v>
                </c:pt>
                <c:pt idx="2">
                  <c:v>МБОУПГ №2</c:v>
                </c:pt>
                <c:pt idx="3">
                  <c:v>МБОУСОШ №13</c:v>
                </c:pt>
                <c:pt idx="4">
                  <c:v>МБОУСОШ №19</c:v>
                </c:pt>
                <c:pt idx="5">
                  <c:v>МБОУСОШ №41</c:v>
                </c:pt>
                <c:pt idx="6">
                  <c:v>МБОУСОШ №57</c:v>
                </c:pt>
                <c:pt idx="7">
                  <c:v>МБОУСОШ №62</c:v>
                </c:pt>
                <c:pt idx="8">
                  <c:v>МБОУСОШ №63</c:v>
                </c:pt>
                <c:pt idx="9">
                  <c:v>МБОУСОШ №7</c:v>
                </c:pt>
                <c:pt idx="10">
                  <c:v>МКОУСОШ №65</c:v>
                </c:pt>
                <c:pt idx="11">
                  <c:v>МКОУСОШ №66</c:v>
                </c:pt>
              </c:strCache>
            </c:strRef>
          </c:cat>
          <c:val>
            <c:numRef>
              <c:f>Лист2!$C$5:$C$16</c:f>
              <c:numCache>
                <c:formatCode>General</c:formatCode>
                <c:ptCount val="12"/>
                <c:pt idx="0">
                  <c:v>23</c:v>
                </c:pt>
                <c:pt idx="1">
                  <c:v>15</c:v>
                </c:pt>
                <c:pt idx="2">
                  <c:v>25</c:v>
                </c:pt>
                <c:pt idx="3">
                  <c:v>23</c:v>
                </c:pt>
                <c:pt idx="4">
                  <c:v>11</c:v>
                </c:pt>
                <c:pt idx="5">
                  <c:v>18</c:v>
                </c:pt>
                <c:pt idx="6">
                  <c:v>21</c:v>
                </c:pt>
                <c:pt idx="7">
                  <c:v>14</c:v>
                </c:pt>
                <c:pt idx="8">
                  <c:v>5</c:v>
                </c:pt>
                <c:pt idx="9">
                  <c:v>24</c:v>
                </c:pt>
                <c:pt idx="10">
                  <c:v>14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Лист2!$D$4</c:f>
              <c:strCache>
                <c:ptCount val="1"/>
                <c:pt idx="0">
                  <c:v>неполная информация</c:v>
                </c:pt>
              </c:strCache>
            </c:strRef>
          </c:tx>
          <c:invertIfNegative val="0"/>
          <c:cat>
            <c:strRef>
              <c:f>Лист2!$B$5:$B$16</c:f>
              <c:strCache>
                <c:ptCount val="12"/>
                <c:pt idx="0">
                  <c:v>МБОУГ №4</c:v>
                </c:pt>
                <c:pt idx="1">
                  <c:v>МБОУНШДС №144</c:v>
                </c:pt>
                <c:pt idx="2">
                  <c:v>МБОУПГ №2</c:v>
                </c:pt>
                <c:pt idx="3">
                  <c:v>МБОУСОШ №13</c:v>
                </c:pt>
                <c:pt idx="4">
                  <c:v>МБОУСОШ №19</c:v>
                </c:pt>
                <c:pt idx="5">
                  <c:v>МБОУСОШ №41</c:v>
                </c:pt>
                <c:pt idx="6">
                  <c:v>МБОУСОШ №57</c:v>
                </c:pt>
                <c:pt idx="7">
                  <c:v>МБОУСОШ №62</c:v>
                </c:pt>
                <c:pt idx="8">
                  <c:v>МБОУСОШ №63</c:v>
                </c:pt>
                <c:pt idx="9">
                  <c:v>МБОУСОШ №7</c:v>
                </c:pt>
                <c:pt idx="10">
                  <c:v>МКОУСОШ №65</c:v>
                </c:pt>
                <c:pt idx="11">
                  <c:v>МКОУСОШ №66</c:v>
                </c:pt>
              </c:strCache>
            </c:strRef>
          </c:cat>
          <c:val>
            <c:numRef>
              <c:f>Лист2!$D$5:$D$16</c:f>
              <c:numCache>
                <c:formatCode>General</c:formatCode>
                <c:ptCount val="12"/>
                <c:pt idx="0">
                  <c:v>12</c:v>
                </c:pt>
                <c:pt idx="1">
                  <c:v>20</c:v>
                </c:pt>
                <c:pt idx="2">
                  <c:v>10</c:v>
                </c:pt>
                <c:pt idx="3">
                  <c:v>12</c:v>
                </c:pt>
                <c:pt idx="4">
                  <c:v>24</c:v>
                </c:pt>
                <c:pt idx="5">
                  <c:v>17</c:v>
                </c:pt>
                <c:pt idx="6">
                  <c:v>14</c:v>
                </c:pt>
                <c:pt idx="7">
                  <c:v>21</c:v>
                </c:pt>
                <c:pt idx="8">
                  <c:v>30</c:v>
                </c:pt>
                <c:pt idx="9">
                  <c:v>11</c:v>
                </c:pt>
                <c:pt idx="10">
                  <c:v>21</c:v>
                </c:pt>
                <c:pt idx="1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Лист2!$E$4</c:f>
              <c:strCache>
                <c:ptCount val="1"/>
                <c:pt idx="0">
                  <c:v>отсутствие информации</c:v>
                </c:pt>
              </c:strCache>
            </c:strRef>
          </c:tx>
          <c:invertIfNegative val="0"/>
          <c:cat>
            <c:strRef>
              <c:f>Лист2!$B$5:$B$16</c:f>
              <c:strCache>
                <c:ptCount val="12"/>
                <c:pt idx="0">
                  <c:v>МБОУГ №4</c:v>
                </c:pt>
                <c:pt idx="1">
                  <c:v>МБОУНШДС №144</c:v>
                </c:pt>
                <c:pt idx="2">
                  <c:v>МБОУПГ №2</c:v>
                </c:pt>
                <c:pt idx="3">
                  <c:v>МБОУСОШ №13</c:v>
                </c:pt>
                <c:pt idx="4">
                  <c:v>МБОУСОШ №19</c:v>
                </c:pt>
                <c:pt idx="5">
                  <c:v>МБОУСОШ №41</c:v>
                </c:pt>
                <c:pt idx="6">
                  <c:v>МБОУСОШ №57</c:v>
                </c:pt>
                <c:pt idx="7">
                  <c:v>МБОУСОШ №62</c:v>
                </c:pt>
                <c:pt idx="8">
                  <c:v>МБОУСОШ №63</c:v>
                </c:pt>
                <c:pt idx="9">
                  <c:v>МБОУСОШ №7</c:v>
                </c:pt>
                <c:pt idx="10">
                  <c:v>МКОУСОШ №65</c:v>
                </c:pt>
                <c:pt idx="11">
                  <c:v>МКОУСОШ №66</c:v>
                </c:pt>
              </c:strCache>
            </c:strRef>
          </c:cat>
          <c:val>
            <c:numRef>
              <c:f>Лист2!$E$5:$E$16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184896"/>
        <c:axId val="169799616"/>
      </c:barChart>
      <c:catAx>
        <c:axId val="159184896"/>
        <c:scaling>
          <c:orientation val="minMax"/>
        </c:scaling>
        <c:delete val="0"/>
        <c:axPos val="l"/>
        <c:majorTickMark val="out"/>
        <c:minorTickMark val="none"/>
        <c:tickLblPos val="nextTo"/>
        <c:crossAx val="169799616"/>
        <c:crosses val="autoZero"/>
        <c:auto val="1"/>
        <c:lblAlgn val="ctr"/>
        <c:lblOffset val="100"/>
        <c:noMultiLvlLbl val="0"/>
      </c:catAx>
      <c:valAx>
        <c:axId val="169799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184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Электроник!$A$26</c:f>
              <c:strCache>
                <c:ptCount val="1"/>
                <c:pt idx="0">
                  <c:v>завершили обучение</c:v>
                </c:pt>
              </c:strCache>
            </c:strRef>
          </c:tx>
          <c:invertIfNegative val="0"/>
          <c:cat>
            <c:strRef>
              <c:f>Электроник!$B$25:$F$25</c:f>
              <c:strCache>
                <c:ptCount val="5"/>
                <c:pt idx="0">
                  <c:v>Привокзальный</c:v>
                </c:pt>
                <c:pt idx="1">
                  <c:v>Центральный</c:v>
                </c:pt>
                <c:pt idx="2">
                  <c:v>Зареченский</c:v>
                </c:pt>
                <c:pt idx="3">
                  <c:v>Советский</c:v>
                </c:pt>
                <c:pt idx="4">
                  <c:v>Пролетарский</c:v>
                </c:pt>
              </c:strCache>
            </c:strRef>
          </c:cat>
          <c:val>
            <c:numRef>
              <c:f>Электроник!$B$26:$F$26</c:f>
              <c:numCache>
                <c:formatCode>General</c:formatCode>
                <c:ptCount val="5"/>
                <c:pt idx="0">
                  <c:v>12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Электроник!$A$27</c:f>
              <c:strCache>
                <c:ptCount val="1"/>
                <c:pt idx="0">
                  <c:v>подали заявки</c:v>
                </c:pt>
              </c:strCache>
            </c:strRef>
          </c:tx>
          <c:invertIfNegative val="0"/>
          <c:cat>
            <c:strRef>
              <c:f>Электроник!$B$25:$F$25</c:f>
              <c:strCache>
                <c:ptCount val="5"/>
                <c:pt idx="0">
                  <c:v>Привокзальный</c:v>
                </c:pt>
                <c:pt idx="1">
                  <c:v>Центральный</c:v>
                </c:pt>
                <c:pt idx="2">
                  <c:v>Зареченский</c:v>
                </c:pt>
                <c:pt idx="3">
                  <c:v>Советский</c:v>
                </c:pt>
                <c:pt idx="4">
                  <c:v>Пролетарский</c:v>
                </c:pt>
              </c:strCache>
            </c:strRef>
          </c:cat>
          <c:val>
            <c:numRef>
              <c:f>Электроник!$B$27:$F$27</c:f>
              <c:numCache>
                <c:formatCode>General</c:formatCode>
                <c:ptCount val="5"/>
                <c:pt idx="0">
                  <c:v>14</c:v>
                </c:pt>
                <c:pt idx="1">
                  <c:v>10</c:v>
                </c:pt>
                <c:pt idx="2">
                  <c:v>14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185408"/>
        <c:axId val="169801344"/>
      </c:barChart>
      <c:catAx>
        <c:axId val="15918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801344"/>
        <c:crosses val="autoZero"/>
        <c:auto val="1"/>
        <c:lblAlgn val="ctr"/>
        <c:lblOffset val="100"/>
        <c:noMultiLvlLbl val="0"/>
      </c:catAx>
      <c:valAx>
        <c:axId val="16980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18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Аттестация пед.работников ОУ</a:t>
            </a:r>
          </a:p>
        </c:rich>
      </c:tx>
      <c:layout>
        <c:manualLayout>
          <c:xMode val="edge"/>
          <c:yMode val="edge"/>
          <c:x val="0.26521165182221085"/>
          <c:y val="1.9841317545230587E-2"/>
        </c:manualLayout>
      </c:layout>
      <c:overlay val="0"/>
      <c:spPr>
        <a:noFill/>
        <a:ln w="25358">
          <a:noFill/>
        </a:ln>
      </c:spPr>
    </c:title>
    <c:autoTitleDeleted val="0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457751387633983"/>
          <c:y val="0.22619061930235818"/>
          <c:w val="0.68451519536903049"/>
          <c:h val="0.488095238095238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I к.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128</c:v>
                </c:pt>
                <c:pt idx="1">
                  <c:v>145</c:v>
                </c:pt>
              </c:numCache>
            </c:numRef>
          </c:val>
        </c:ser>
        <c:ser>
          <c:idx val="2"/>
          <c:order val="2"/>
          <c:tx>
            <c:strRef>
              <c:f>Sheet1!$A$3</c:f>
              <c:strCache>
                <c:ptCount val="1"/>
                <c:pt idx="0">
                  <c:v>выс.к.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270</c:v>
                </c:pt>
                <c:pt idx="1">
                  <c:v>330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9185920"/>
        <c:axId val="169803072"/>
        <c:axId val="0"/>
      </c:bar3DChart>
      <c:catAx>
        <c:axId val="159185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Учебные годы</a:t>
                </a:r>
              </a:p>
            </c:rich>
          </c:tx>
          <c:layout>
            <c:manualLayout>
              <c:xMode val="edge"/>
              <c:yMode val="edge"/>
              <c:x val="0.36264067811195738"/>
              <c:y val="0.85877862595420063"/>
            </c:manualLayout>
          </c:layout>
          <c:overlay val="0"/>
          <c:spPr>
            <a:noFill/>
            <a:ln w="25358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980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803072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8.1614388365389633E-4"/>
              <c:y val="0.39915770070726053"/>
            </c:manualLayout>
          </c:layout>
          <c:overlay val="0"/>
          <c:spPr>
            <a:noFill/>
            <a:ln w="2535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185920"/>
        <c:crosses val="autoZero"/>
        <c:crossBetween val="between"/>
      </c:valAx>
      <c:spPr>
        <a:solidFill>
          <a:srgbClr val="FFFFFF"/>
        </a:solidFill>
        <a:ln w="25358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7249808528032369"/>
          <c:y val="0.36017190599266946"/>
          <c:w val="0.10314547566800072"/>
          <c:h val="0.26179239045500979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12679">
      <a:solidFill>
        <a:srgbClr val="FFFFFF"/>
      </a:solidFill>
      <a:prstDash val="solid"/>
    </a:ln>
  </c:spPr>
  <c:txPr>
    <a:bodyPr/>
    <a:lstStyle/>
    <a:p>
      <a:pPr>
        <a:defRPr sz="10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347670250896099E-2"/>
          <c:y val="3.7500000000000006E-2"/>
          <c:w val="0.80824372759856655"/>
          <c:h val="0.737500000000000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6600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2009-2010 уч.г.</c:v>
                </c:pt>
                <c:pt idx="1">
                  <c:v>2010-2011 уч.г.</c:v>
                </c:pt>
                <c:pt idx="2">
                  <c:v>2011-2012 уч.г.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</c:v>
                </c:pt>
                <c:pt idx="1">
                  <c:v>25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8007296"/>
        <c:axId val="170574976"/>
        <c:axId val="0"/>
      </c:bar3DChart>
      <c:catAx>
        <c:axId val="7800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90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70574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574976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8007296"/>
        <c:crosses val="autoZero"/>
        <c:crossBetween val="between"/>
      </c:valAx>
      <c:spPr>
        <a:noFill/>
        <a:ln w="2534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080321285140569E-2"/>
          <c:y val="0.10164835164835165"/>
          <c:w val="0.94779116465863489"/>
          <c:h val="0.513736263736263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00FF0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FF660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2"/>
            <c:bubble3D val="0"/>
            <c:spPr>
              <a:solidFill>
                <a:srgbClr val="800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3"/>
            <c:bubble3D val="0"/>
            <c:spPr>
              <a:solidFill>
                <a:srgbClr val="80000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4"/>
            <c:bubble3D val="0"/>
            <c:spPr>
              <a:solidFill>
                <a:srgbClr val="008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5"/>
            <c:bubble3D val="0"/>
            <c:spPr>
              <a:solidFill>
                <a:srgbClr val="0000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6"/>
            <c:bubble3D val="0"/>
            <c:spPr>
              <a:solidFill>
                <a:srgbClr val="00CC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7"/>
            <c:bubble3D val="0"/>
            <c:spPr>
              <a:solidFill>
                <a:srgbClr val="CC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1"/>
              <c:layout>
                <c:manualLayout>
                  <c:x val="1.8579732418781227E-2"/>
                  <c:y val="2.314121516567383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8.0321285140562276E-3"/>
                  <c:y val="1.2462136840476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8.0321285140562276E-3"/>
                  <c:y val="-5.49041025299164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3">
                <a:noFill/>
              </a:ln>
            </c:spPr>
            <c:txPr>
              <a:bodyPr/>
              <a:lstStyle/>
              <a:p>
                <a:pPr>
                  <a:defRPr sz="15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Sheet1!$B$1:$S$1</c:f>
              <c:strCache>
                <c:ptCount val="18"/>
                <c:pt idx="0">
                  <c:v>алгебра</c:v>
                </c:pt>
                <c:pt idx="1">
                  <c:v>геометрия</c:v>
                </c:pt>
                <c:pt idx="2">
                  <c:v>руский язык</c:v>
                </c:pt>
                <c:pt idx="3">
                  <c:v>литература</c:v>
                </c:pt>
                <c:pt idx="4">
                  <c:v>всеобщая история</c:v>
                </c:pt>
                <c:pt idx="5">
                  <c:v>история России</c:v>
                </c:pt>
                <c:pt idx="6">
                  <c:v>обществознание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химия</c:v>
                </c:pt>
                <c:pt idx="10">
                  <c:v>иностанные языки</c:v>
                </c:pt>
                <c:pt idx="11">
                  <c:v>МХК</c:v>
                </c:pt>
                <c:pt idx="12">
                  <c:v>физика</c:v>
                </c:pt>
                <c:pt idx="13">
                  <c:v>информатика</c:v>
                </c:pt>
                <c:pt idx="14">
                  <c:v>начальная школа</c:v>
                </c:pt>
                <c:pt idx="15">
                  <c:v>математика</c:v>
                </c:pt>
                <c:pt idx="16">
                  <c:v>дополнительное образование</c:v>
                </c:pt>
                <c:pt idx="17">
                  <c:v>ОБЖ</c:v>
                </c:pt>
              </c:strCache>
            </c:strRef>
          </c:cat>
          <c:val>
            <c:numRef>
              <c:f>Sheet1!$B$2:$S$2</c:f>
              <c:numCache>
                <c:formatCode>General</c:formatCode>
                <c:ptCount val="18"/>
                <c:pt idx="0">
                  <c:v>11</c:v>
                </c:pt>
                <c:pt idx="1">
                  <c:v>8</c:v>
                </c:pt>
                <c:pt idx="2">
                  <c:v>10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10</c:v>
                </c:pt>
                <c:pt idx="8">
                  <c:v>6</c:v>
                </c:pt>
                <c:pt idx="9">
                  <c:v>7</c:v>
                </c:pt>
                <c:pt idx="10">
                  <c:v>9</c:v>
                </c:pt>
                <c:pt idx="11">
                  <c:v>1</c:v>
                </c:pt>
                <c:pt idx="12">
                  <c:v>6</c:v>
                </c:pt>
                <c:pt idx="13">
                  <c:v>7</c:v>
                </c:pt>
                <c:pt idx="14">
                  <c:v>9</c:v>
                </c:pt>
                <c:pt idx="15">
                  <c:v>2</c:v>
                </c:pt>
                <c:pt idx="16">
                  <c:v>11</c:v>
                </c:pt>
                <c:pt idx="17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3">
          <a:noFill/>
        </a:ln>
      </c:spPr>
    </c:plotArea>
    <c:legend>
      <c:legendPos val="b"/>
      <c:layout>
        <c:manualLayout>
          <c:xMode val="edge"/>
          <c:yMode val="edge"/>
          <c:x val="6.0240963855421725E-3"/>
          <c:y val="0.69505494505494481"/>
          <c:w val="0.99397590361445809"/>
          <c:h val="0.2967032967032967"/>
        </c:manualLayout>
      </c:layout>
      <c:overlay val="0"/>
      <c:spPr>
        <a:solidFill>
          <a:srgbClr val="FFFF99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047957371225573E-2"/>
          <c:y val="5.3691275167785227E-2"/>
          <c:w val="0.91119005328596803"/>
          <c:h val="0.701342281879194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дети с ОВЗ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9476278371939084E-3"/>
                  <c:y val="4.90042924012190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910423168312867E-2"/>
                  <c:y val="6.6535627524902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46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одаренные дети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751445972120576E-3"/>
                  <c:y val="1.133392493113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490440237520166E-2"/>
                  <c:y val="-5.58738958728388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461460889597122E-3"/>
                  <c:y val="-4.623194980432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52</c:v>
                </c:pt>
                <c:pt idx="1">
                  <c:v>159</c:v>
                </c:pt>
                <c:pt idx="2">
                  <c:v>254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ЧБД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914959707296675E-2"/>
                  <c:y val="5.96579942455333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75278072688445E-2"/>
                  <c:y val="5.58819256805886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20</c:v>
                </c:pt>
                <c:pt idx="1">
                  <c:v>35</c:v>
                </c:pt>
                <c:pt idx="2">
                  <c:v>74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дополнительное обучение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8055295141896077E-2"/>
                  <c:y val="6.02139497663523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348020590544087E-3"/>
                  <c:y val="-8.5932646155655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1">
                  <c:v>393</c:v>
                </c:pt>
                <c:pt idx="2">
                  <c:v>465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9186432"/>
        <c:axId val="170577856"/>
        <c:axId val="0"/>
      </c:bar3DChart>
      <c:catAx>
        <c:axId val="15918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577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5778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1864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5.6838365896980457E-2"/>
          <c:y val="0.89932885906040272"/>
          <c:w val="0.88632326820603891"/>
          <c:h val="9.060402684563760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2DDA-D4B2-4FD0-9F6D-8F3FD638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12629</Words>
  <Characters>71986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2012-06-29T08:56:00Z</cp:lastPrinted>
  <dcterms:created xsi:type="dcterms:W3CDTF">2012-07-02T08:15:00Z</dcterms:created>
  <dcterms:modified xsi:type="dcterms:W3CDTF">2012-07-02T09:05:00Z</dcterms:modified>
</cp:coreProperties>
</file>